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Российская Федерация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Ростовская область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Сальский район</w:t>
      </w:r>
    </w:p>
    <w:p w:rsidR="00F141BE" w:rsidRPr="00F141BE" w:rsidRDefault="00F141BE" w:rsidP="00F141BE">
      <w:pPr>
        <w:pStyle w:val="12"/>
        <w:jc w:val="center"/>
        <w:rPr>
          <w:rFonts w:ascii="Times New Roman" w:hAnsi="Times New Roman"/>
          <w:sz w:val="28"/>
          <w:szCs w:val="28"/>
        </w:rPr>
      </w:pPr>
      <w:r w:rsidRPr="00F141BE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Собрание депутатов Кручено-Балковского сельского поселения</w:t>
      </w:r>
    </w:p>
    <w:p w:rsidR="00F141BE" w:rsidRPr="00F141BE" w:rsidRDefault="00F141BE" w:rsidP="00F141BE">
      <w:pPr>
        <w:jc w:val="center"/>
        <w:rPr>
          <w:sz w:val="28"/>
          <w:szCs w:val="28"/>
        </w:rPr>
      </w:pPr>
      <w:r w:rsidRPr="00F141BE">
        <w:rPr>
          <w:sz w:val="28"/>
          <w:szCs w:val="28"/>
        </w:rPr>
        <w:t>пятого созыва</w:t>
      </w:r>
    </w:p>
    <w:p w:rsidR="00F141BE" w:rsidRPr="00F141BE" w:rsidRDefault="00F141BE" w:rsidP="00F141BE">
      <w:pPr>
        <w:jc w:val="center"/>
        <w:rPr>
          <w:b/>
          <w:sz w:val="16"/>
          <w:szCs w:val="16"/>
        </w:rPr>
      </w:pPr>
    </w:p>
    <w:p w:rsidR="00F141BE" w:rsidRPr="00F141BE" w:rsidRDefault="00BA230B" w:rsidP="00F141BE">
      <w:pPr>
        <w:jc w:val="center"/>
        <w:rPr>
          <w:b/>
          <w:sz w:val="16"/>
          <w:szCs w:val="16"/>
        </w:rPr>
      </w:pPr>
      <w:r w:rsidRPr="00BA230B">
        <w:rPr>
          <w:sz w:val="16"/>
          <w:szCs w:val="16"/>
          <w:lang w:eastAsia="ar-SA"/>
        </w:rPr>
        <w:pict>
          <v:line id="_x0000_s1028" style="position:absolute;left:0;text-align:left;z-index:251657728" from="1.2pt,.05pt" to="482.6pt,.05pt" strokeweight="1.06mm">
            <v:stroke joinstyle="miter" endcap="square"/>
          </v:line>
        </w:pict>
      </w:r>
    </w:p>
    <w:p w:rsidR="00F141BE" w:rsidRPr="00F141BE" w:rsidRDefault="00F141BE" w:rsidP="00F141BE">
      <w:pPr>
        <w:jc w:val="center"/>
        <w:rPr>
          <w:b/>
          <w:spacing w:val="60"/>
          <w:sz w:val="36"/>
          <w:szCs w:val="36"/>
        </w:rPr>
      </w:pPr>
      <w:r w:rsidRPr="00F141BE">
        <w:rPr>
          <w:b/>
          <w:spacing w:val="60"/>
          <w:sz w:val="36"/>
          <w:szCs w:val="36"/>
        </w:rPr>
        <w:t>РЕШЕНИЕ</w:t>
      </w:r>
    </w:p>
    <w:p w:rsidR="00F141BE" w:rsidRPr="00F141BE" w:rsidRDefault="00F141BE" w:rsidP="00F141BE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F141BE" w:rsidRPr="00F141BE" w:rsidTr="00C717E6">
        <w:tc>
          <w:tcPr>
            <w:tcW w:w="4742" w:type="dxa"/>
            <w:hideMark/>
          </w:tcPr>
          <w:p w:rsidR="00F141BE" w:rsidRPr="00F141BE" w:rsidRDefault="00F141BE" w:rsidP="00F715F5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 xml:space="preserve">от </w:t>
            </w:r>
            <w:r w:rsidR="00F715F5">
              <w:rPr>
                <w:sz w:val="28"/>
                <w:szCs w:val="28"/>
              </w:rPr>
              <w:t>29</w:t>
            </w:r>
            <w:r w:rsidRPr="00F141BE">
              <w:rPr>
                <w:sz w:val="28"/>
                <w:szCs w:val="28"/>
              </w:rPr>
              <w:t>.</w:t>
            </w:r>
            <w:r w:rsidR="001056F0">
              <w:rPr>
                <w:sz w:val="28"/>
                <w:szCs w:val="28"/>
              </w:rPr>
              <w:t>02</w:t>
            </w:r>
            <w:r w:rsidRPr="00F141BE">
              <w:rPr>
                <w:sz w:val="28"/>
                <w:szCs w:val="28"/>
              </w:rPr>
              <w:t>.202</w:t>
            </w:r>
            <w:r w:rsidR="00A405A9">
              <w:rPr>
                <w:sz w:val="28"/>
                <w:szCs w:val="28"/>
              </w:rPr>
              <w:t>4</w:t>
            </w:r>
          </w:p>
        </w:tc>
        <w:tc>
          <w:tcPr>
            <w:tcW w:w="4897" w:type="dxa"/>
            <w:hideMark/>
          </w:tcPr>
          <w:p w:rsidR="00F141BE" w:rsidRPr="00F141BE" w:rsidRDefault="005B6CC2" w:rsidP="00F715F5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val="en-US" w:eastAsia="ar-SA"/>
              </w:rPr>
            </w:pPr>
            <w:r>
              <w:rPr>
                <w:sz w:val="28"/>
                <w:szCs w:val="28"/>
              </w:rPr>
              <w:t>№</w:t>
            </w:r>
            <w:r w:rsidR="002341A8">
              <w:rPr>
                <w:sz w:val="28"/>
                <w:szCs w:val="28"/>
              </w:rPr>
              <w:t xml:space="preserve"> </w:t>
            </w:r>
            <w:r w:rsidR="00F715F5">
              <w:rPr>
                <w:sz w:val="28"/>
                <w:szCs w:val="28"/>
              </w:rPr>
              <w:t>125</w:t>
            </w:r>
          </w:p>
        </w:tc>
      </w:tr>
      <w:tr w:rsidR="00F141BE" w:rsidRPr="00F141BE" w:rsidTr="00C717E6">
        <w:tc>
          <w:tcPr>
            <w:tcW w:w="9639" w:type="dxa"/>
            <w:gridSpan w:val="2"/>
            <w:hideMark/>
          </w:tcPr>
          <w:p w:rsidR="00F141BE" w:rsidRPr="00F141BE" w:rsidRDefault="00F141BE" w:rsidP="00F141BE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141BE">
              <w:rPr>
                <w:sz w:val="28"/>
                <w:szCs w:val="28"/>
              </w:rPr>
              <w:t>с. Крученая Балка</w:t>
            </w:r>
          </w:p>
        </w:tc>
      </w:tr>
    </w:tbl>
    <w:p w:rsidR="00F141BE" w:rsidRPr="00F141BE" w:rsidRDefault="00F141BE" w:rsidP="00F141BE"/>
    <w:p w:rsidR="006936B9" w:rsidRPr="0051586E" w:rsidRDefault="006936B9" w:rsidP="006936B9">
      <w:pPr>
        <w:pStyle w:val="a3"/>
        <w:spacing w:after="0"/>
        <w:ind w:right="-83"/>
        <w:jc w:val="center"/>
        <w:rPr>
          <w:sz w:val="28"/>
          <w:szCs w:val="28"/>
        </w:rPr>
      </w:pPr>
    </w:p>
    <w:p w:rsidR="0051586E" w:rsidRPr="000924C9" w:rsidRDefault="0051586E" w:rsidP="0051586E">
      <w:pPr>
        <w:pStyle w:val="1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924C9"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413F44" w:rsidRPr="00413F44">
        <w:rPr>
          <w:rFonts w:ascii="Times New Roman" w:hAnsi="Times New Roman"/>
          <w:b/>
          <w:sz w:val="28"/>
          <w:szCs w:val="28"/>
        </w:rPr>
        <w:t>от 27.12.20</w:t>
      </w:r>
      <w:r w:rsidR="00A405A9">
        <w:rPr>
          <w:rFonts w:ascii="Times New Roman" w:hAnsi="Times New Roman"/>
          <w:b/>
          <w:sz w:val="28"/>
          <w:szCs w:val="28"/>
        </w:rPr>
        <w:t>23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№ </w:t>
      </w:r>
      <w:r w:rsidR="00A405A9">
        <w:rPr>
          <w:rFonts w:ascii="Times New Roman" w:hAnsi="Times New Roman"/>
          <w:b/>
          <w:sz w:val="28"/>
          <w:szCs w:val="28"/>
        </w:rPr>
        <w:t>116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A405A9">
        <w:rPr>
          <w:rFonts w:ascii="Times New Roman" w:hAnsi="Times New Roman"/>
          <w:b/>
          <w:sz w:val="28"/>
          <w:szCs w:val="28"/>
        </w:rPr>
        <w:t>24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 и на плановый период 20</w:t>
      </w:r>
      <w:r w:rsidR="00A405A9">
        <w:rPr>
          <w:rFonts w:ascii="Times New Roman" w:hAnsi="Times New Roman"/>
          <w:b/>
          <w:sz w:val="28"/>
          <w:szCs w:val="28"/>
        </w:rPr>
        <w:t>25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и 20</w:t>
      </w:r>
      <w:r w:rsidR="00A405A9">
        <w:rPr>
          <w:rFonts w:ascii="Times New Roman" w:hAnsi="Times New Roman"/>
          <w:b/>
          <w:sz w:val="28"/>
          <w:szCs w:val="28"/>
        </w:rPr>
        <w:t>26</w:t>
      </w:r>
      <w:r w:rsidR="00413F44" w:rsidRPr="00413F44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1586E" w:rsidRPr="002E5FD3" w:rsidRDefault="0051586E" w:rsidP="0051586E">
      <w:pPr>
        <w:shd w:val="clear" w:color="auto" w:fill="FFFFFF"/>
        <w:contextualSpacing/>
        <w:jc w:val="both"/>
        <w:rPr>
          <w:spacing w:val="-1"/>
          <w:sz w:val="28"/>
          <w:szCs w:val="28"/>
        </w:rPr>
      </w:pPr>
    </w:p>
    <w:p w:rsidR="0051586E" w:rsidRDefault="009E0810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9E0810">
        <w:rPr>
          <w:color w:val="000000"/>
          <w:sz w:val="28"/>
        </w:rPr>
        <w:t>Руководствуясь Бюджетным кодексом Российской  Федерации, приказом Министерства финансов Российской Федерации от 24.05.2022 № 82н «</w:t>
      </w:r>
      <w:r w:rsidRPr="009E0810"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9E0810">
        <w:rPr>
          <w:color w:val="000000"/>
          <w:sz w:val="28"/>
        </w:rPr>
        <w:t xml:space="preserve">», приказом Министерства финансов Российской Федерации от </w:t>
      </w:r>
      <w:r w:rsidR="00554994">
        <w:rPr>
          <w:color w:val="000000"/>
          <w:sz w:val="28"/>
        </w:rPr>
        <w:t>01.06.202</w:t>
      </w:r>
      <w:r w:rsidR="00597A0A">
        <w:rPr>
          <w:color w:val="000000"/>
          <w:sz w:val="28"/>
        </w:rPr>
        <w:t>3</w:t>
      </w:r>
      <w:r w:rsidRPr="009E0810">
        <w:rPr>
          <w:color w:val="000000"/>
          <w:sz w:val="28"/>
        </w:rPr>
        <w:t xml:space="preserve"> № </w:t>
      </w:r>
      <w:r w:rsidR="00597A0A">
        <w:rPr>
          <w:color w:val="000000"/>
          <w:sz w:val="28"/>
        </w:rPr>
        <w:t>80</w:t>
      </w:r>
      <w:r w:rsidRPr="009E0810">
        <w:rPr>
          <w:color w:val="000000"/>
          <w:sz w:val="28"/>
        </w:rPr>
        <w:t>н «Об утверждении кодов (перечней кодов) бюджетной классификации Российской Федерации 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(на 20</w:t>
      </w:r>
      <w:r w:rsidR="00597A0A">
        <w:rPr>
          <w:color w:val="000000"/>
          <w:sz w:val="28"/>
        </w:rPr>
        <w:t>24</w:t>
      </w:r>
      <w:r w:rsidRPr="009E0810">
        <w:rPr>
          <w:color w:val="000000"/>
          <w:sz w:val="28"/>
        </w:rPr>
        <w:t xml:space="preserve"> год и на плановый период 202</w:t>
      </w:r>
      <w:r w:rsidR="00597A0A">
        <w:rPr>
          <w:color w:val="000000"/>
          <w:sz w:val="28"/>
        </w:rPr>
        <w:t>5</w:t>
      </w:r>
      <w:r w:rsidRPr="009E0810">
        <w:rPr>
          <w:color w:val="000000"/>
          <w:sz w:val="28"/>
        </w:rPr>
        <w:t xml:space="preserve"> и 202</w:t>
      </w:r>
      <w:r w:rsidR="00597A0A">
        <w:rPr>
          <w:color w:val="000000"/>
          <w:sz w:val="28"/>
        </w:rPr>
        <w:t>6</w:t>
      </w:r>
      <w:r w:rsidRPr="009E0810">
        <w:rPr>
          <w:color w:val="000000"/>
          <w:sz w:val="28"/>
        </w:rPr>
        <w:t xml:space="preserve"> годов)», решением Собрания депутатов </w:t>
      </w:r>
      <w:r w:rsidR="00A4115E">
        <w:rPr>
          <w:color w:val="000000"/>
          <w:sz w:val="28"/>
        </w:rPr>
        <w:t xml:space="preserve">Собрания депутатов Кручено-Балковского сельского поселения </w:t>
      </w:r>
      <w:r w:rsidRPr="009E0810">
        <w:rPr>
          <w:color w:val="000000"/>
          <w:sz w:val="28"/>
        </w:rPr>
        <w:t xml:space="preserve"> от </w:t>
      </w:r>
      <w:r w:rsidR="00A4115E">
        <w:rPr>
          <w:color w:val="000000"/>
          <w:sz w:val="28"/>
        </w:rPr>
        <w:t>30.08.2013</w:t>
      </w:r>
      <w:r w:rsidRPr="009E0810">
        <w:rPr>
          <w:color w:val="000000"/>
          <w:sz w:val="28"/>
        </w:rPr>
        <w:t xml:space="preserve"> № </w:t>
      </w:r>
      <w:r w:rsidR="00A4115E">
        <w:rPr>
          <w:color w:val="000000"/>
          <w:sz w:val="28"/>
        </w:rPr>
        <w:t>37</w:t>
      </w:r>
      <w:r w:rsidRPr="009E0810">
        <w:rPr>
          <w:color w:val="000000"/>
          <w:sz w:val="28"/>
        </w:rPr>
        <w:t xml:space="preserve"> «Об утверждении Положения о бюджетном процессе </w:t>
      </w:r>
      <w:r w:rsidR="00A4115E">
        <w:rPr>
          <w:color w:val="000000"/>
          <w:sz w:val="28"/>
        </w:rPr>
        <w:t>в Кручено-Балковском сельском поселении</w:t>
      </w:r>
      <w:r w:rsidRPr="009E0810">
        <w:rPr>
          <w:color w:val="000000"/>
          <w:sz w:val="28"/>
        </w:rPr>
        <w:t>»</w:t>
      </w:r>
      <w:r w:rsidR="00A4115E">
        <w:rPr>
          <w:color w:val="000000"/>
          <w:sz w:val="28"/>
        </w:rPr>
        <w:t>,</w:t>
      </w:r>
    </w:p>
    <w:p w:rsidR="00A4115E" w:rsidRPr="009E0810" w:rsidRDefault="00A4115E" w:rsidP="0051586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 xml:space="preserve">Собрание депутатов Кручено-Балковского </w:t>
      </w:r>
    </w:p>
    <w:p w:rsidR="0051586E" w:rsidRPr="00252068" w:rsidRDefault="0051586E" w:rsidP="0051586E">
      <w:pPr>
        <w:jc w:val="center"/>
        <w:rPr>
          <w:sz w:val="28"/>
          <w:szCs w:val="28"/>
        </w:rPr>
      </w:pPr>
      <w:r w:rsidRPr="00252068">
        <w:rPr>
          <w:sz w:val="28"/>
          <w:szCs w:val="28"/>
        </w:rPr>
        <w:t>сельского поселения решило:</w:t>
      </w:r>
    </w:p>
    <w:p w:rsidR="0051586E" w:rsidRDefault="0051586E" w:rsidP="0051586E">
      <w:pPr>
        <w:pStyle w:val="12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586E" w:rsidRPr="002E5FD3" w:rsidRDefault="0051586E" w:rsidP="0051586E">
      <w:pPr>
        <w:ind w:firstLine="709"/>
        <w:contextualSpacing/>
        <w:rPr>
          <w:sz w:val="20"/>
          <w:szCs w:val="20"/>
        </w:rPr>
      </w:pPr>
      <w:r w:rsidRPr="002E5FD3">
        <w:rPr>
          <w:bCs/>
          <w:sz w:val="28"/>
          <w:szCs w:val="28"/>
        </w:rPr>
        <w:t>Статья 1</w:t>
      </w:r>
      <w:r w:rsidRPr="002E5FD3">
        <w:rPr>
          <w:sz w:val="28"/>
          <w:szCs w:val="28"/>
        </w:rPr>
        <w:t>.</w:t>
      </w:r>
    </w:p>
    <w:p w:rsidR="0051586E" w:rsidRDefault="0051586E" w:rsidP="0051586E">
      <w:pPr>
        <w:ind w:firstLine="709"/>
        <w:contextualSpacing/>
        <w:jc w:val="both"/>
        <w:rPr>
          <w:sz w:val="28"/>
          <w:szCs w:val="28"/>
        </w:rPr>
      </w:pPr>
      <w:r w:rsidRPr="002E5FD3">
        <w:rPr>
          <w:sz w:val="28"/>
          <w:szCs w:val="28"/>
        </w:rPr>
        <w:t xml:space="preserve">Внести в решение Собрания депутатов Кручено-Балковского сельского поселения от </w:t>
      </w:r>
      <w:r>
        <w:rPr>
          <w:sz w:val="28"/>
          <w:szCs w:val="28"/>
        </w:rPr>
        <w:t>27</w:t>
      </w:r>
      <w:r w:rsidRPr="002E5FD3">
        <w:rPr>
          <w:sz w:val="28"/>
          <w:szCs w:val="28"/>
        </w:rPr>
        <w:t>.12.20</w:t>
      </w:r>
      <w:r w:rsidR="00597A0A">
        <w:rPr>
          <w:sz w:val="28"/>
          <w:szCs w:val="28"/>
        </w:rPr>
        <w:t>23</w:t>
      </w:r>
      <w:r w:rsidRPr="002E5FD3">
        <w:rPr>
          <w:sz w:val="28"/>
          <w:szCs w:val="28"/>
        </w:rPr>
        <w:t xml:space="preserve"> № </w:t>
      </w:r>
      <w:r w:rsidR="00597A0A">
        <w:rPr>
          <w:sz w:val="28"/>
          <w:szCs w:val="28"/>
        </w:rPr>
        <w:t>116</w:t>
      </w:r>
      <w:r w:rsidRPr="002E5FD3">
        <w:rPr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597A0A">
        <w:rPr>
          <w:sz w:val="28"/>
          <w:szCs w:val="28"/>
        </w:rPr>
        <w:t>24</w:t>
      </w:r>
      <w:r w:rsidRPr="002E5FD3">
        <w:rPr>
          <w:sz w:val="28"/>
          <w:szCs w:val="28"/>
        </w:rPr>
        <w:t xml:space="preserve"> год и на плановый период 20</w:t>
      </w:r>
      <w:r w:rsidR="00597A0A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2E5FD3">
        <w:rPr>
          <w:sz w:val="28"/>
          <w:szCs w:val="28"/>
        </w:rPr>
        <w:t>и 20</w:t>
      </w:r>
      <w:r w:rsidR="00597A0A">
        <w:rPr>
          <w:sz w:val="28"/>
          <w:szCs w:val="28"/>
        </w:rPr>
        <w:t>26</w:t>
      </w:r>
      <w:r w:rsidRPr="002E5FD3">
        <w:rPr>
          <w:sz w:val="28"/>
          <w:szCs w:val="28"/>
        </w:rPr>
        <w:t xml:space="preserve"> годов» следующие изменения:</w:t>
      </w:r>
    </w:p>
    <w:p w:rsidR="0051586E" w:rsidRDefault="0051586E" w:rsidP="0051586E">
      <w:pPr>
        <w:ind w:left="426" w:right="1040" w:firstLine="283"/>
        <w:rPr>
          <w:sz w:val="28"/>
          <w:szCs w:val="28"/>
        </w:rPr>
      </w:pPr>
    </w:p>
    <w:p w:rsidR="005A7420" w:rsidRDefault="005A7420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0842EB">
        <w:rPr>
          <w:sz w:val="28"/>
          <w:szCs w:val="28"/>
        </w:rPr>
        <w:t xml:space="preserve"> </w:t>
      </w:r>
      <w:r>
        <w:rPr>
          <w:sz w:val="28"/>
          <w:szCs w:val="28"/>
        </w:rPr>
        <w:t>в части 1 статьи 1:</w:t>
      </w:r>
    </w:p>
    <w:p w:rsidR="009464CB" w:rsidRDefault="009464CB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в пункте 1 цифры</w:t>
      </w:r>
      <w:r w:rsidR="00EF3A6D">
        <w:rPr>
          <w:sz w:val="28"/>
          <w:szCs w:val="28"/>
        </w:rPr>
        <w:t xml:space="preserve"> «15 171,0» заменить цифрами «15 390,6»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50">
        <w:rPr>
          <w:sz w:val="28"/>
          <w:szCs w:val="28"/>
        </w:rPr>
        <w:t>б</w:t>
      </w:r>
      <w:r w:rsidR="005A7420">
        <w:rPr>
          <w:sz w:val="28"/>
          <w:szCs w:val="28"/>
        </w:rPr>
        <w:t>) в пункте 2 цифры «</w:t>
      </w:r>
      <w:r w:rsidR="000C14DF">
        <w:rPr>
          <w:sz w:val="28"/>
          <w:szCs w:val="28"/>
        </w:rPr>
        <w:t>15 370,3</w:t>
      </w:r>
      <w:r w:rsidR="005A7420">
        <w:rPr>
          <w:sz w:val="28"/>
          <w:szCs w:val="28"/>
        </w:rPr>
        <w:t>» заменить цифрами «</w:t>
      </w:r>
      <w:r w:rsidR="000C14DF">
        <w:rPr>
          <w:sz w:val="28"/>
          <w:szCs w:val="28"/>
        </w:rPr>
        <w:t>15 778,0</w:t>
      </w:r>
      <w:r w:rsidR="005A7420">
        <w:rPr>
          <w:sz w:val="28"/>
          <w:szCs w:val="28"/>
        </w:rPr>
        <w:t xml:space="preserve">»; </w:t>
      </w:r>
    </w:p>
    <w:p w:rsidR="005A7420" w:rsidRDefault="00F40189" w:rsidP="005A742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50D50">
        <w:rPr>
          <w:sz w:val="28"/>
          <w:szCs w:val="28"/>
        </w:rPr>
        <w:t>в</w:t>
      </w:r>
      <w:r w:rsidR="005A7420">
        <w:rPr>
          <w:sz w:val="28"/>
          <w:szCs w:val="28"/>
        </w:rPr>
        <w:t>) в пункте 5 цифры «</w:t>
      </w:r>
      <w:r w:rsidR="00E50D50">
        <w:rPr>
          <w:sz w:val="28"/>
          <w:szCs w:val="28"/>
        </w:rPr>
        <w:t>199,3</w:t>
      </w:r>
      <w:r w:rsidR="005A7420">
        <w:rPr>
          <w:sz w:val="28"/>
          <w:szCs w:val="28"/>
        </w:rPr>
        <w:t>» заменить цифрами «</w:t>
      </w:r>
      <w:r w:rsidR="00E50D50">
        <w:rPr>
          <w:sz w:val="28"/>
          <w:szCs w:val="28"/>
        </w:rPr>
        <w:t>387,</w:t>
      </w:r>
      <w:r w:rsidR="000C14DF">
        <w:rPr>
          <w:sz w:val="28"/>
          <w:szCs w:val="28"/>
        </w:rPr>
        <w:t>4</w:t>
      </w:r>
      <w:r w:rsidR="005A7420">
        <w:rPr>
          <w:sz w:val="28"/>
          <w:szCs w:val="28"/>
        </w:rPr>
        <w:t>».</w:t>
      </w:r>
    </w:p>
    <w:p w:rsidR="0076388E" w:rsidRDefault="0076388E" w:rsidP="0076388E">
      <w:pPr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6C422A">
        <w:rPr>
          <w:kern w:val="2"/>
          <w:sz w:val="28"/>
          <w:szCs w:val="28"/>
        </w:rPr>
        <w:t>2)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 Статью 9 изложить в следующей редакции:</w:t>
      </w:r>
    </w:p>
    <w:p w:rsidR="0076388E" w:rsidRDefault="00F715F5" w:rsidP="0076388E">
      <w:pPr>
        <w:pStyle w:val="af0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6388E" w:rsidRPr="006632C1">
        <w:rPr>
          <w:sz w:val="28"/>
          <w:szCs w:val="28"/>
        </w:rPr>
        <w:t xml:space="preserve">Статья </w:t>
      </w:r>
      <w:r w:rsidR="0076388E">
        <w:rPr>
          <w:sz w:val="28"/>
          <w:szCs w:val="28"/>
        </w:rPr>
        <w:t>9</w:t>
      </w:r>
      <w:r w:rsidR="0076388E" w:rsidRPr="006632C1">
        <w:rPr>
          <w:sz w:val="28"/>
          <w:szCs w:val="28"/>
        </w:rPr>
        <w:t xml:space="preserve">. </w:t>
      </w:r>
      <w:r w:rsidR="0076388E" w:rsidRPr="006632C1">
        <w:rPr>
          <w:b/>
          <w:sz w:val="28"/>
          <w:szCs w:val="28"/>
        </w:rPr>
        <w:t>Средства, подлежащие казначейскому сопровождению, предоставляемые из местного бюджета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 xml:space="preserve">1. Установить, что в 2024 году Управление Федерального казначейства по Ростовской области осуществляет казначейское сопровождение на основании передачи отдельных функций Администрации </w:t>
      </w:r>
      <w:r>
        <w:rPr>
          <w:sz w:val="28"/>
          <w:szCs w:val="28"/>
        </w:rPr>
        <w:t>Кручено-Балковского сельского поселения</w:t>
      </w:r>
      <w:r w:rsidRPr="00DD140D">
        <w:rPr>
          <w:sz w:val="28"/>
          <w:szCs w:val="28"/>
        </w:rPr>
        <w:t xml:space="preserve"> Управлению Федерального казначейства по Ростовской области, источником финансового обеспечения которых являются средства, предоставляемые из бюджета </w:t>
      </w:r>
      <w:r>
        <w:rPr>
          <w:sz w:val="28"/>
          <w:szCs w:val="28"/>
        </w:rPr>
        <w:t>Кручено-Балковского сельского поселения</w:t>
      </w:r>
      <w:r w:rsidRPr="00DD140D">
        <w:rPr>
          <w:sz w:val="28"/>
          <w:szCs w:val="28"/>
        </w:rPr>
        <w:t xml:space="preserve"> Сальского района.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2. Казначейскому сопровождению подлежат средства, получаемые на основании муниципальных контрактов, договоров (соглашения), заключаемых начиная с 2024 года: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1) авансы и расчеты по муниципальным контрактам, заключаемым на сумму более 50 000,0 тыс. рублей;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2) авансы и расчеты по контрактам (договорам) на сумму более 50 000,0 тыс. рублей бюджетными и автономными учреждениями.</w:t>
      </w:r>
    </w:p>
    <w:p w:rsidR="0076388E" w:rsidRPr="00DD140D" w:rsidRDefault="0076388E" w:rsidP="0076388E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D140D">
        <w:rPr>
          <w:sz w:val="28"/>
          <w:szCs w:val="28"/>
        </w:rPr>
        <w:t>3. Управление Федерального казначейства по Ростовской области осуществляет казначейское сопровождение в соответствии с Правилами казначейского сопровождения, установленными постановлением Правительства Российской Федерации от 24 ноября 2021 года №2024 «О правилах казначейского сопровождения».</w:t>
      </w:r>
    </w:p>
    <w:p w:rsidR="007D371C" w:rsidRPr="00C909E3" w:rsidRDefault="007D371C" w:rsidP="007D371C">
      <w:pPr>
        <w:ind w:left="426" w:right="1040" w:firstLine="283"/>
        <w:rPr>
          <w:kern w:val="2"/>
          <w:sz w:val="28"/>
          <w:szCs w:val="28"/>
        </w:rPr>
      </w:pPr>
    </w:p>
    <w:p w:rsidR="00390BE7" w:rsidRPr="00C909E3" w:rsidRDefault="00390BE7" w:rsidP="007D371C">
      <w:pPr>
        <w:ind w:left="10632"/>
        <w:jc w:val="center"/>
        <w:rPr>
          <w:color w:val="000000" w:themeColor="text1"/>
          <w:sz w:val="28"/>
          <w:szCs w:val="28"/>
        </w:rPr>
      </w:pPr>
      <w:r w:rsidRPr="00C909E3">
        <w:rPr>
          <w:kern w:val="2"/>
          <w:sz w:val="28"/>
          <w:szCs w:val="28"/>
        </w:rPr>
        <w:t>«</w:t>
      </w:r>
    </w:p>
    <w:p w:rsidR="00390BE7" w:rsidRDefault="00390BE7" w:rsidP="005A7420">
      <w:pPr>
        <w:ind w:firstLine="709"/>
        <w:contextualSpacing/>
        <w:jc w:val="both"/>
        <w:rPr>
          <w:sz w:val="28"/>
          <w:szCs w:val="28"/>
        </w:rPr>
        <w:sectPr w:rsidR="00390BE7" w:rsidSect="006D20B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D371C" w:rsidRPr="00CD789E" w:rsidRDefault="0076388E" w:rsidP="007D371C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3</w:t>
      </w:r>
      <w:r w:rsidR="007D371C">
        <w:rPr>
          <w:sz w:val="28"/>
          <w:szCs w:val="28"/>
        </w:rPr>
        <w:t xml:space="preserve">) </w:t>
      </w:r>
      <w:r w:rsidR="007D371C" w:rsidRPr="00CD789E">
        <w:rPr>
          <w:sz w:val="28"/>
          <w:szCs w:val="28"/>
        </w:rPr>
        <w:t xml:space="preserve"> приложение </w:t>
      </w:r>
      <w:r>
        <w:rPr>
          <w:sz w:val="28"/>
          <w:szCs w:val="28"/>
        </w:rPr>
        <w:t>1</w:t>
      </w:r>
      <w:r w:rsidR="007D371C">
        <w:rPr>
          <w:sz w:val="28"/>
          <w:szCs w:val="28"/>
        </w:rPr>
        <w:t xml:space="preserve"> </w:t>
      </w:r>
      <w:r w:rsidR="007D371C" w:rsidRPr="00CD789E">
        <w:rPr>
          <w:sz w:val="28"/>
          <w:szCs w:val="28"/>
        </w:rPr>
        <w:t xml:space="preserve"> к решению изложить в следующей редакции:</w:t>
      </w:r>
    </w:p>
    <w:p w:rsidR="007D371C" w:rsidRPr="00D40EC0" w:rsidRDefault="007D371C" w:rsidP="007D371C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76388E">
        <w:rPr>
          <w:rFonts w:ascii="Times New Roman" w:hAnsi="Times New Roman"/>
          <w:sz w:val="28"/>
          <w:szCs w:val="28"/>
        </w:rPr>
        <w:t>1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7D371C" w:rsidRPr="00D40EC0" w:rsidRDefault="007D371C" w:rsidP="007D371C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>
        <w:rPr>
          <w:kern w:val="2"/>
          <w:sz w:val="28"/>
          <w:szCs w:val="28"/>
        </w:rPr>
        <w:t>116</w:t>
      </w:r>
    </w:p>
    <w:p w:rsidR="00370FE8" w:rsidRDefault="00370FE8" w:rsidP="00370FE8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 xml:space="preserve">ОБЪЕМ ПОСТУПЛЕНИЙ ДОХОДОВ </w:t>
      </w:r>
    </w:p>
    <w:p w:rsidR="00370FE8" w:rsidRPr="00C909E3" w:rsidRDefault="00370FE8" w:rsidP="00370FE8">
      <w:pPr>
        <w:jc w:val="center"/>
        <w:rPr>
          <w:b/>
          <w:sz w:val="28"/>
          <w:szCs w:val="28"/>
        </w:rPr>
      </w:pPr>
      <w:r w:rsidRPr="00C909E3">
        <w:rPr>
          <w:b/>
          <w:sz w:val="28"/>
          <w:szCs w:val="28"/>
        </w:rPr>
        <w:t>местного бюджета на 2024 год и на плановый период 2025 и 2026 годов</w:t>
      </w:r>
    </w:p>
    <w:p w:rsidR="007D371C" w:rsidRDefault="00370FE8" w:rsidP="00370FE8">
      <w:pPr>
        <w:ind w:left="426" w:right="1040" w:firstLine="283"/>
        <w:rPr>
          <w:color w:val="000000" w:themeColor="text1"/>
          <w:sz w:val="28"/>
          <w:szCs w:val="28"/>
        </w:rPr>
      </w:pPr>
      <w:r w:rsidRPr="00C909E3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 xml:space="preserve">                           </w:t>
      </w:r>
      <w:r w:rsidRPr="00C909E3">
        <w:rPr>
          <w:color w:val="000000" w:themeColor="text1"/>
          <w:sz w:val="28"/>
          <w:szCs w:val="28"/>
        </w:rPr>
        <w:t xml:space="preserve">    (тыс. рублей)</w:t>
      </w:r>
    </w:p>
    <w:tbl>
      <w:tblPr>
        <w:tblW w:w="14601" w:type="dxa"/>
        <w:tblInd w:w="-601" w:type="dxa"/>
        <w:tblLook w:val="04A0"/>
      </w:tblPr>
      <w:tblGrid>
        <w:gridCol w:w="4111"/>
        <w:gridCol w:w="6804"/>
        <w:gridCol w:w="1276"/>
        <w:gridCol w:w="1134"/>
        <w:gridCol w:w="1276"/>
      </w:tblGrid>
      <w:tr w:rsidR="00542609" w:rsidTr="00C8570E">
        <w:trPr>
          <w:trHeight w:val="30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2025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542609" w:rsidTr="00C8570E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</w:tr>
      <w:tr w:rsidR="00542609" w:rsidTr="00C8570E">
        <w:trPr>
          <w:trHeight w:val="30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2609" w:rsidRDefault="00542609">
            <w:pPr>
              <w:rPr>
                <w:b/>
                <w:bCs/>
                <w:color w:val="000000"/>
              </w:rPr>
            </w:pPr>
          </w:p>
        </w:tc>
      </w:tr>
      <w:tr w:rsidR="00542609" w:rsidTr="00C8570E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609" w:rsidRDefault="00542609">
            <w:pPr>
              <w:rPr>
                <w:rFonts w:ascii="Arial CYR" w:hAnsi="Arial CYR"/>
                <w:color w:val="000000"/>
                <w:sz w:val="20"/>
                <w:szCs w:val="20"/>
              </w:rPr>
            </w:pPr>
            <w:r>
              <w:rPr>
                <w:rFonts w:ascii="Arial CYR" w:hAnsi="Arial CYR"/>
                <w:color w:val="000000"/>
                <w:sz w:val="20"/>
                <w:szCs w:val="20"/>
              </w:rPr>
              <w:t> 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6 802,9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6 902,6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1 387,1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1 387,1</w:t>
            </w:r>
          </w:p>
        </w:tc>
      </w:tr>
      <w:tr w:rsidR="00542609" w:rsidTr="00C8570E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1 333,0</w:t>
            </w:r>
          </w:p>
        </w:tc>
      </w:tr>
      <w:tr w:rsidR="00542609" w:rsidTr="00C8570E">
        <w:trPr>
          <w:trHeight w:val="18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4,1</w:t>
            </w:r>
          </w:p>
        </w:tc>
      </w:tr>
      <w:tr w:rsidR="00542609" w:rsidTr="00C8570E">
        <w:trPr>
          <w:trHeight w:val="15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1 01 02030 01 0000 110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269,1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1 05 03010 01 0000 110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269,1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5 212,0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1 06 01030 10 0000 110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1 06 06000 00 0000 110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4 757,0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1 06 06033 10 0000 110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1 603,0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1 06 06040 00 0000 110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3 154,0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1 06 06043 10 0000 110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3 154,0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5,7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1 08 04000 01 0000 110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542609" w:rsidTr="00C8570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1 08 04020 01 0000 110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5,7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5,4</w:t>
            </w:r>
          </w:p>
        </w:tc>
      </w:tr>
      <w:tr w:rsidR="00542609" w:rsidTr="00C8570E">
        <w:trPr>
          <w:trHeight w:val="15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1 11 05070 00 0000 120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1 11 05075 10 0000 120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23,3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1 16 02000 02 0000 140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1 16 02020 02 0000 140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23,3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6 943,8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6 943,8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3 513,1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3 513,1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2 02 15001 10 0000 150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4 879,3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3 903,4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3 513,1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2 02 15002 10 0000 150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423,0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42609" w:rsidTr="00C8570E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2 02 30024 10 0000 150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2 02 35118 10 0000 150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2 02 40000 00 0000 150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542609" w:rsidTr="00C8570E">
        <w:trPr>
          <w:trHeight w:val="9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2 02 40014 00 0000 150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542609" w:rsidTr="00C8570E">
        <w:trPr>
          <w:trHeight w:val="12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2 02 40014 10 0000 150 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542609" w:rsidTr="00C8570E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609" w:rsidRDefault="005426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2609" w:rsidRDefault="0054260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13 846,4</w:t>
            </w:r>
          </w:p>
        </w:tc>
      </w:tr>
    </w:tbl>
    <w:p w:rsidR="00542609" w:rsidRDefault="00542609" w:rsidP="00370FE8">
      <w:pPr>
        <w:ind w:left="426" w:right="1040" w:firstLine="283"/>
        <w:rPr>
          <w:sz w:val="28"/>
          <w:szCs w:val="28"/>
        </w:rPr>
      </w:pPr>
    </w:p>
    <w:p w:rsidR="007D371C" w:rsidRPr="00CD789E" w:rsidRDefault="0076388E" w:rsidP="00047E10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4</w:t>
      </w:r>
      <w:r w:rsidR="00047E10">
        <w:rPr>
          <w:sz w:val="28"/>
          <w:szCs w:val="28"/>
        </w:rPr>
        <w:t xml:space="preserve">) </w:t>
      </w:r>
      <w:r w:rsidR="00047E10" w:rsidRPr="00CD789E">
        <w:rPr>
          <w:sz w:val="28"/>
          <w:szCs w:val="28"/>
        </w:rPr>
        <w:t xml:space="preserve"> приложение </w:t>
      </w:r>
      <w:r w:rsidR="00972A6E">
        <w:rPr>
          <w:sz w:val="28"/>
          <w:szCs w:val="28"/>
        </w:rPr>
        <w:t>2</w:t>
      </w:r>
      <w:r w:rsidR="00047E10">
        <w:rPr>
          <w:sz w:val="28"/>
          <w:szCs w:val="28"/>
        </w:rPr>
        <w:t xml:space="preserve"> </w:t>
      </w:r>
      <w:r w:rsidR="00047E10" w:rsidRPr="00CD789E">
        <w:rPr>
          <w:sz w:val="28"/>
          <w:szCs w:val="28"/>
        </w:rPr>
        <w:t xml:space="preserve"> к решению изложить в следующей редакции:</w:t>
      </w:r>
    </w:p>
    <w:p w:rsidR="00047E10" w:rsidRPr="00D40EC0" w:rsidRDefault="00047E10" w:rsidP="00047E10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972A6E">
        <w:rPr>
          <w:rFonts w:ascii="Times New Roman" w:hAnsi="Times New Roman"/>
          <w:sz w:val="28"/>
          <w:szCs w:val="28"/>
        </w:rPr>
        <w:t>2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047E10" w:rsidRPr="00D40EC0" w:rsidRDefault="00047E10" w:rsidP="00047E10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A405A9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A405A9">
        <w:rPr>
          <w:kern w:val="2"/>
          <w:sz w:val="28"/>
          <w:szCs w:val="28"/>
        </w:rPr>
        <w:t>116</w:t>
      </w:r>
    </w:p>
    <w:p w:rsidR="00047E10" w:rsidRDefault="00047E10" w:rsidP="001379AF">
      <w:pPr>
        <w:pStyle w:val="a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ИСТОЧНИКИ ФИНАНСИРОВАНИЯ ДЕФИЦИТА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местного бюджета на 20</w:t>
      </w:r>
      <w:r w:rsidR="008C7F1D">
        <w:rPr>
          <w:b/>
          <w:sz w:val="28"/>
          <w:szCs w:val="28"/>
        </w:rPr>
        <w:t>24</w:t>
      </w:r>
      <w:r w:rsidRPr="00A405A9">
        <w:rPr>
          <w:b/>
          <w:sz w:val="28"/>
          <w:szCs w:val="28"/>
        </w:rPr>
        <w:t xml:space="preserve"> год и на плановый </w:t>
      </w:r>
    </w:p>
    <w:p w:rsidR="00A405A9" w:rsidRPr="00A405A9" w:rsidRDefault="00A405A9" w:rsidP="00A405A9">
      <w:pPr>
        <w:jc w:val="center"/>
        <w:rPr>
          <w:b/>
          <w:sz w:val="28"/>
          <w:szCs w:val="28"/>
        </w:rPr>
      </w:pPr>
      <w:r w:rsidRPr="00A405A9">
        <w:rPr>
          <w:b/>
          <w:sz w:val="28"/>
          <w:szCs w:val="28"/>
        </w:rPr>
        <w:t>период 20</w:t>
      </w:r>
      <w:r w:rsidR="008C7F1D">
        <w:rPr>
          <w:b/>
          <w:sz w:val="28"/>
          <w:szCs w:val="28"/>
        </w:rPr>
        <w:t>25</w:t>
      </w:r>
      <w:r w:rsidRPr="00A405A9">
        <w:rPr>
          <w:b/>
          <w:sz w:val="28"/>
          <w:szCs w:val="28"/>
        </w:rPr>
        <w:t xml:space="preserve"> и 20</w:t>
      </w:r>
      <w:r w:rsidR="008C7F1D">
        <w:rPr>
          <w:b/>
          <w:sz w:val="28"/>
          <w:szCs w:val="28"/>
        </w:rPr>
        <w:t>26</w:t>
      </w:r>
      <w:r w:rsidRPr="00A405A9">
        <w:rPr>
          <w:b/>
          <w:sz w:val="28"/>
          <w:szCs w:val="28"/>
        </w:rPr>
        <w:t xml:space="preserve"> годов</w:t>
      </w:r>
    </w:p>
    <w:p w:rsidR="00A405A9" w:rsidRPr="00A405A9" w:rsidRDefault="00A405A9" w:rsidP="00A405A9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A405A9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14459" w:type="dxa"/>
        <w:tblInd w:w="250" w:type="dxa"/>
        <w:tblLayout w:type="fixed"/>
        <w:tblLook w:val="04A0"/>
      </w:tblPr>
      <w:tblGrid>
        <w:gridCol w:w="3402"/>
        <w:gridCol w:w="6095"/>
        <w:gridCol w:w="1842"/>
        <w:gridCol w:w="1701"/>
        <w:gridCol w:w="1419"/>
      </w:tblGrid>
      <w:tr w:rsidR="00A405A9" w:rsidRPr="00A405A9" w:rsidTr="00A405A9">
        <w:trPr>
          <w:trHeight w:val="393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ind w:left="-58" w:firstLine="5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2025 год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A405A9">
              <w:rPr>
                <w:b/>
                <w:bCs/>
                <w:sz w:val="28"/>
                <w:szCs w:val="28"/>
              </w:rPr>
              <w:t>2026 год</w:t>
            </w: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405A9" w:rsidRPr="00A405A9" w:rsidTr="00A405A9">
        <w:trPr>
          <w:trHeight w:val="69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C8570E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68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031F03" w:rsidP="002605F3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0,0</w:t>
            </w:r>
          </w:p>
        </w:tc>
      </w:tr>
      <w:tr w:rsidR="00A405A9" w:rsidRPr="00A405A9" w:rsidTr="00A405A9">
        <w:trPr>
          <w:trHeight w:val="4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0000 500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46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01 05 02 01 10 0000 510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C8570E" w:rsidRDefault="00C8570E" w:rsidP="002605F3">
            <w:pPr>
              <w:jc w:val="center"/>
              <w:rPr>
                <w:sz w:val="28"/>
                <w:szCs w:val="28"/>
              </w:rPr>
            </w:pPr>
            <w:r w:rsidRPr="00C8570E">
              <w:rPr>
                <w:color w:val="000000"/>
                <w:sz w:val="28"/>
                <w:szCs w:val="28"/>
              </w:rPr>
              <w:t>15 390,6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A405A9" w:rsidRPr="00A405A9" w:rsidTr="00A405A9">
        <w:trPr>
          <w:trHeight w:val="31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5A9" w:rsidRPr="00A405A9" w:rsidRDefault="00A405A9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C8570E" w:rsidP="002605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5A9" w:rsidRPr="00A405A9" w:rsidRDefault="00A405A9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 xml:space="preserve">01 05 02 00 </w:t>
            </w:r>
            <w:proofErr w:type="spellStart"/>
            <w:r w:rsidRPr="00A405A9">
              <w:rPr>
                <w:sz w:val="28"/>
                <w:szCs w:val="28"/>
              </w:rPr>
              <w:t>00</w:t>
            </w:r>
            <w:proofErr w:type="spellEnd"/>
            <w:r w:rsidRPr="00A405A9">
              <w:rPr>
                <w:sz w:val="28"/>
                <w:szCs w:val="28"/>
              </w:rPr>
              <w:t xml:space="preserve"> 0000 600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C8570E" w:rsidP="00554994">
            <w:pPr>
              <w:jc w:val="center"/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2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01 05 02 01 00 0000 610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C8570E" w:rsidP="00554994">
            <w:pPr>
              <w:jc w:val="center"/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</w:p>
        </w:tc>
      </w:tr>
      <w:tr w:rsidR="00554994" w:rsidRPr="00A405A9" w:rsidTr="00554994">
        <w:trPr>
          <w:trHeight w:val="90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01 05 02 01 10 0000 610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Pr="00A405A9" w:rsidRDefault="00554994" w:rsidP="002605F3">
            <w:pPr>
              <w:contextualSpacing/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994" w:rsidRDefault="00C8570E" w:rsidP="00554994">
            <w:pPr>
              <w:jc w:val="center"/>
            </w:pPr>
            <w:r>
              <w:rPr>
                <w:sz w:val="28"/>
                <w:szCs w:val="28"/>
              </w:rPr>
              <w:t>15 778,0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14 130,3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994" w:rsidRPr="00A405A9" w:rsidRDefault="00554994" w:rsidP="002605F3">
            <w:pPr>
              <w:jc w:val="center"/>
              <w:rPr>
                <w:sz w:val="28"/>
                <w:szCs w:val="28"/>
              </w:rPr>
            </w:pPr>
            <w:r w:rsidRPr="00A405A9">
              <w:rPr>
                <w:sz w:val="28"/>
                <w:szCs w:val="28"/>
              </w:rPr>
              <w:t>13 846,4</w:t>
            </w:r>
            <w:r w:rsidR="003D1E76">
              <w:rPr>
                <w:sz w:val="28"/>
                <w:szCs w:val="28"/>
              </w:rPr>
              <w:t>»;</w:t>
            </w:r>
          </w:p>
        </w:tc>
      </w:tr>
    </w:tbl>
    <w:p w:rsidR="001379AF" w:rsidRPr="00A405A9" w:rsidRDefault="001379AF" w:rsidP="001379AF">
      <w:pPr>
        <w:rPr>
          <w:sz w:val="28"/>
          <w:szCs w:val="28"/>
        </w:rPr>
      </w:pPr>
    </w:p>
    <w:p w:rsidR="001379AF" w:rsidRPr="00A405A9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1379AF" w:rsidRDefault="001379AF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554994" w:rsidRDefault="00554994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2605F3" w:rsidRDefault="002605F3" w:rsidP="001379AF">
      <w:pPr>
        <w:rPr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C8570E" w:rsidRDefault="00C8570E" w:rsidP="001379AF">
      <w:pPr>
        <w:ind w:left="426" w:right="1040" w:firstLine="283"/>
        <w:rPr>
          <w:sz w:val="28"/>
          <w:szCs w:val="28"/>
        </w:rPr>
      </w:pPr>
    </w:p>
    <w:p w:rsidR="00837982" w:rsidRDefault="00837982" w:rsidP="001379AF">
      <w:pPr>
        <w:ind w:left="426" w:right="1040" w:firstLine="283"/>
        <w:rPr>
          <w:sz w:val="28"/>
          <w:szCs w:val="28"/>
        </w:rPr>
      </w:pPr>
    </w:p>
    <w:p w:rsidR="001379AF" w:rsidRPr="00CD789E" w:rsidRDefault="0076388E" w:rsidP="001379AF">
      <w:pPr>
        <w:ind w:left="426" w:right="1040" w:firstLine="283"/>
        <w:rPr>
          <w:sz w:val="28"/>
          <w:szCs w:val="28"/>
        </w:rPr>
      </w:pPr>
      <w:r>
        <w:rPr>
          <w:sz w:val="28"/>
          <w:szCs w:val="28"/>
        </w:rPr>
        <w:t>5</w:t>
      </w:r>
      <w:r w:rsidR="001379AF">
        <w:rPr>
          <w:sz w:val="28"/>
          <w:szCs w:val="28"/>
        </w:rPr>
        <w:t xml:space="preserve">) </w:t>
      </w:r>
      <w:r w:rsidR="001379AF" w:rsidRPr="00CD789E">
        <w:rPr>
          <w:sz w:val="28"/>
          <w:szCs w:val="28"/>
        </w:rPr>
        <w:t xml:space="preserve"> приложение </w:t>
      </w:r>
      <w:r w:rsidR="00047E10">
        <w:rPr>
          <w:sz w:val="28"/>
          <w:szCs w:val="28"/>
        </w:rPr>
        <w:t>3</w:t>
      </w:r>
      <w:r w:rsidR="001379AF">
        <w:rPr>
          <w:sz w:val="28"/>
          <w:szCs w:val="28"/>
        </w:rPr>
        <w:t xml:space="preserve"> </w:t>
      </w:r>
      <w:r w:rsidR="001379AF" w:rsidRPr="00CD789E">
        <w:rPr>
          <w:sz w:val="28"/>
          <w:szCs w:val="28"/>
        </w:rPr>
        <w:t xml:space="preserve"> к решению изложить в следующей редакции:</w:t>
      </w:r>
    </w:p>
    <w:p w:rsidR="00441E49" w:rsidRDefault="00441E49">
      <w:pPr>
        <w:rPr>
          <w:sz w:val="28"/>
          <w:szCs w:val="28"/>
        </w:rPr>
      </w:pPr>
    </w:p>
    <w:p w:rsidR="00837982" w:rsidRPr="00D40EC0" w:rsidRDefault="004C231B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37982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837982">
        <w:rPr>
          <w:rFonts w:ascii="Times New Roman" w:hAnsi="Times New Roman"/>
          <w:sz w:val="28"/>
          <w:szCs w:val="28"/>
        </w:rPr>
        <w:t>3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837982" w:rsidRPr="00D40EC0" w:rsidRDefault="00837982" w:rsidP="00837982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985AF1" w:rsidRPr="00D40EC0" w:rsidRDefault="00837982" w:rsidP="00837982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 w:rsidRPr="00D40EC0">
        <w:rPr>
          <w:rFonts w:ascii="Times New Roman" w:hAnsi="Times New Roman"/>
          <w:kern w:val="2"/>
          <w:sz w:val="28"/>
          <w:szCs w:val="28"/>
        </w:rPr>
        <w:t>от «</w:t>
      </w:r>
      <w:r>
        <w:rPr>
          <w:rFonts w:ascii="Times New Roman" w:hAnsi="Times New Roman"/>
          <w:kern w:val="2"/>
          <w:sz w:val="28"/>
          <w:szCs w:val="28"/>
        </w:rPr>
        <w:t>27</w:t>
      </w:r>
      <w:r w:rsidRPr="00D40EC0">
        <w:rPr>
          <w:rFonts w:ascii="Times New Roman" w:hAnsi="Times New Roman"/>
          <w:kern w:val="2"/>
          <w:sz w:val="28"/>
          <w:szCs w:val="28"/>
        </w:rPr>
        <w:t>» декабря 20</w:t>
      </w:r>
      <w:r>
        <w:rPr>
          <w:rFonts w:ascii="Times New Roman" w:hAnsi="Times New Roman"/>
          <w:kern w:val="2"/>
          <w:sz w:val="28"/>
          <w:szCs w:val="28"/>
        </w:rPr>
        <w:t>2</w:t>
      </w:r>
      <w:r w:rsidR="003D1E76">
        <w:rPr>
          <w:rFonts w:ascii="Times New Roman" w:hAnsi="Times New Roman"/>
          <w:kern w:val="2"/>
          <w:sz w:val="28"/>
          <w:szCs w:val="28"/>
        </w:rPr>
        <w:t>3</w:t>
      </w:r>
      <w:r w:rsidRPr="00D40EC0">
        <w:rPr>
          <w:rFonts w:ascii="Times New Roman" w:hAnsi="Times New Roman"/>
          <w:kern w:val="2"/>
          <w:sz w:val="28"/>
          <w:szCs w:val="28"/>
        </w:rPr>
        <w:t xml:space="preserve"> г. № </w:t>
      </w:r>
      <w:r w:rsidR="003D1E76">
        <w:rPr>
          <w:rFonts w:ascii="Times New Roman" w:hAnsi="Times New Roman"/>
          <w:kern w:val="2"/>
          <w:sz w:val="28"/>
          <w:szCs w:val="28"/>
        </w:rPr>
        <w:t>116</w:t>
      </w:r>
    </w:p>
    <w:p w:rsidR="00441E49" w:rsidRDefault="00441E49" w:rsidP="00441E49">
      <w:pPr>
        <w:pStyle w:val="a7"/>
        <w:ind w:left="7938"/>
        <w:jc w:val="center"/>
        <w:rPr>
          <w:rFonts w:ascii="Times New Roman" w:hAnsi="Times New Roman"/>
          <w:sz w:val="28"/>
          <w:szCs w:val="28"/>
        </w:rPr>
      </w:pPr>
    </w:p>
    <w:p w:rsidR="003D1E76" w:rsidRPr="00C8570E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C8570E">
        <w:rPr>
          <w:rFonts w:ascii="Times New Roman" w:hAnsi="Times New Roman"/>
          <w:b/>
          <w:bCs/>
          <w:sz w:val="28"/>
          <w:szCs w:val="28"/>
        </w:rPr>
        <w:t>РАСПРЕДЕЛЕНИЕ БЮДЖЕТНЫХ АССИГНОВАНИЙ</w:t>
      </w:r>
    </w:p>
    <w:p w:rsidR="003D1E76" w:rsidRPr="00C8570E" w:rsidRDefault="003D1E76" w:rsidP="003D1E76">
      <w:pPr>
        <w:jc w:val="center"/>
        <w:rPr>
          <w:b/>
          <w:bCs/>
          <w:sz w:val="28"/>
          <w:szCs w:val="28"/>
        </w:rPr>
      </w:pPr>
      <w:r w:rsidRPr="00C8570E">
        <w:rPr>
          <w:b/>
          <w:bCs/>
          <w:sz w:val="28"/>
          <w:szCs w:val="28"/>
        </w:rPr>
        <w:t xml:space="preserve">по разделам, подразделам, целевым статьям (муниципальным программам Кручено-Балковского сельского поселения  и </w:t>
      </w:r>
      <w:proofErr w:type="spellStart"/>
      <w:r w:rsidRPr="00C8570E">
        <w:rPr>
          <w:b/>
          <w:bCs/>
          <w:sz w:val="28"/>
          <w:szCs w:val="28"/>
        </w:rPr>
        <w:t>непрограммным</w:t>
      </w:r>
      <w:proofErr w:type="spellEnd"/>
      <w:r w:rsidRPr="00C8570E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бюджетов на 2024 год и на плановый период 2025 и 2026 годов</w:t>
      </w:r>
    </w:p>
    <w:p w:rsidR="00C82FF5" w:rsidRPr="00C82FF5" w:rsidRDefault="00441E49" w:rsidP="003D1E76">
      <w:pPr>
        <w:jc w:val="right"/>
        <w:rPr>
          <w:color w:val="000000"/>
        </w:rPr>
      </w:pPr>
      <w:r w:rsidRPr="00782646">
        <w:rPr>
          <w:color w:val="000000"/>
        </w:rPr>
        <w:t>тыс. рублей</w:t>
      </w:r>
    </w:p>
    <w:tbl>
      <w:tblPr>
        <w:tblW w:w="14335" w:type="dxa"/>
        <w:tblInd w:w="91" w:type="dxa"/>
        <w:tblLook w:val="04A0"/>
      </w:tblPr>
      <w:tblGrid>
        <w:gridCol w:w="5971"/>
        <w:gridCol w:w="850"/>
        <w:gridCol w:w="850"/>
        <w:gridCol w:w="1610"/>
        <w:gridCol w:w="800"/>
        <w:gridCol w:w="1418"/>
        <w:gridCol w:w="1418"/>
        <w:gridCol w:w="1418"/>
      </w:tblGrid>
      <w:tr w:rsidR="00E42574" w:rsidTr="00F31AAC">
        <w:trPr>
          <w:trHeight w:val="300"/>
        </w:trPr>
        <w:tc>
          <w:tcPr>
            <w:tcW w:w="5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E42574" w:rsidTr="00F31AAC">
        <w:trPr>
          <w:trHeight w:val="30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</w:tr>
      <w:tr w:rsidR="00E42574" w:rsidTr="00F31AAC">
        <w:trPr>
          <w:trHeight w:val="300"/>
        </w:trPr>
        <w:tc>
          <w:tcPr>
            <w:tcW w:w="5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7 884,5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6 422,4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6 194,9</w:t>
            </w:r>
          </w:p>
        </w:tc>
      </w:tr>
      <w:tr w:rsidR="00E42574" w:rsidTr="00F31AAC">
        <w:trPr>
          <w:trHeight w:val="111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7 812,0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6 144,7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5 664,1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88.0.00.00000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1 504,4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E42574" w:rsidTr="00F31AAC">
        <w:trPr>
          <w:trHeight w:val="27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88.1.00.00110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1 100,0</w:t>
            </w:r>
          </w:p>
        </w:tc>
      </w:tr>
      <w:tr w:rsidR="00E42574" w:rsidTr="00F31AAC">
        <w:trPr>
          <w:trHeight w:val="170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88.1.00.00190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6 287,3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5 025,5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4 544,9</w:t>
            </w:r>
          </w:p>
        </w:tc>
      </w:tr>
      <w:tr w:rsidR="00E42574" w:rsidTr="00F31AAC">
        <w:trPr>
          <w:trHeight w:val="149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5 214,4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4 750,0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4 269,4</w:t>
            </w:r>
          </w:p>
        </w:tc>
      </w:tr>
      <w:tr w:rsidR="00E42574" w:rsidTr="00F31AAC">
        <w:trPr>
          <w:trHeight w:val="1389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275,3</w:t>
            </w:r>
          </w:p>
        </w:tc>
      </w:tr>
      <w:tr w:rsidR="00E42574" w:rsidTr="00F31AAC">
        <w:trPr>
          <w:trHeight w:val="1286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27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89.1.00.00190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8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89.1.00.21010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287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89.9.00.72390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E42574" w:rsidTr="00F31AAC">
        <w:trPr>
          <w:trHeight w:val="155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99.9.00.87060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19,2</w:t>
            </w:r>
          </w:p>
        </w:tc>
      </w:tr>
      <w:tr w:rsidR="00E42574" w:rsidTr="00F31AAC">
        <w:trPr>
          <w:trHeight w:val="74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7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99.9.00.87040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5.4.0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731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99.1.00.90100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E42574" w:rsidTr="00F31AAC">
        <w:trPr>
          <w:trHeight w:val="27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07.0.00.00000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14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07.1.00.29300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8.5.0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27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07.2.00.29400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E42574" w:rsidTr="00F31AAC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99.9.00.90110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8.8.0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520,8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422,8</w:t>
            </w:r>
          </w:p>
        </w:tc>
      </w:tr>
      <w:tr w:rsidR="00E42574" w:rsidTr="00F31AAC">
        <w:trPr>
          <w:trHeight w:val="63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422,8</w:t>
            </w:r>
          </w:p>
        </w:tc>
      </w:tr>
      <w:tr w:rsidR="00E42574" w:rsidTr="00F31AAC">
        <w:trPr>
          <w:trHeight w:val="14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1.2.0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412,8</w:t>
            </w:r>
          </w:p>
        </w:tc>
      </w:tr>
      <w:tr w:rsidR="00E42574" w:rsidTr="00F31AAC">
        <w:trPr>
          <w:trHeight w:val="112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непрограммного</w:t>
            </w:r>
            <w:proofErr w:type="spellEnd"/>
            <w:r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89.9.00.51180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2 939,6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3 007,7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E42574" w:rsidTr="00F31AAC">
        <w:trPr>
          <w:trHeight w:val="94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2 939,6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E42574" w:rsidTr="00F31AAC">
        <w:trPr>
          <w:trHeight w:val="132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99.9.00.22400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3 036,4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3 007,7</w:t>
            </w:r>
          </w:p>
        </w:tc>
      </w:tr>
      <w:tr w:rsidR="00E42574" w:rsidTr="00F31AAC">
        <w:trPr>
          <w:trHeight w:val="1493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>
              <w:rPr>
                <w:color w:val="000000"/>
              </w:rPr>
              <w:t>непрограммным</w:t>
            </w:r>
            <w:proofErr w:type="spellEnd"/>
            <w:r>
              <w:rPr>
                <w:color w:val="000000"/>
              </w:rPr>
              <w:t xml:space="preserve"> мероприятиям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99.9.00.22410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1 370,1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201,0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1 370,1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E42574" w:rsidTr="00F31AAC">
        <w:trPr>
          <w:trHeight w:val="75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E42574" w:rsidTr="00F31AAC">
        <w:trPr>
          <w:trHeight w:val="698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02.2.00.29070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201,0</w:t>
            </w:r>
          </w:p>
        </w:tc>
      </w:tr>
      <w:tr w:rsidR="00E42574" w:rsidTr="00F31AAC">
        <w:trPr>
          <w:trHeight w:val="197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02.2.00.29090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69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1152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09.1.00.S4640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2.4.0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3 637,5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E42574" w:rsidTr="00F31AAC">
        <w:trPr>
          <w:trHeight w:val="294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E42574" w:rsidTr="00F31AAC">
        <w:trPr>
          <w:trHeight w:val="12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05.1.00.00590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6.1.0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2 848,7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3 458,0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3 637,5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382,5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E42574" w:rsidTr="00F31AAC">
        <w:trPr>
          <w:trHeight w:val="77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Непрограммные</w:t>
            </w:r>
            <w:proofErr w:type="spellEnd"/>
            <w:r>
              <w:rPr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99.0.00.00000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E42574" w:rsidTr="00F31AAC">
        <w:trPr>
          <w:trHeight w:val="280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74" w:rsidRDefault="00E42574" w:rsidP="00E4257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>
              <w:rPr>
                <w:color w:val="000000"/>
              </w:rPr>
              <w:t>непрограммных</w:t>
            </w:r>
            <w:proofErr w:type="spellEnd"/>
            <w:r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99.9.00.10050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color w:val="000000"/>
              </w:rPr>
            </w:pPr>
            <w:r>
              <w:rPr>
                <w:color w:val="000000"/>
              </w:rPr>
              <w:t>3.1.0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382,5</w:t>
            </w:r>
          </w:p>
        </w:tc>
      </w:tr>
      <w:tr w:rsidR="00E42574" w:rsidTr="00F31AAC">
        <w:trPr>
          <w:trHeight w:val="315"/>
        </w:trPr>
        <w:tc>
          <w:tcPr>
            <w:tcW w:w="5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 w:rsidP="00E4257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2574" w:rsidRDefault="00E42574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13 846,4</w:t>
            </w:r>
            <w:r w:rsidR="00F31AAC">
              <w:rPr>
                <w:b/>
                <w:bCs/>
                <w:color w:val="000000"/>
              </w:rPr>
              <w:t>»;</w:t>
            </w:r>
          </w:p>
        </w:tc>
      </w:tr>
    </w:tbl>
    <w:p w:rsidR="00BB05FE" w:rsidRPr="00CD789E" w:rsidRDefault="008B08F2" w:rsidP="00E42574">
      <w:pPr>
        <w:ind w:right="104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6388E">
        <w:rPr>
          <w:sz w:val="28"/>
          <w:szCs w:val="28"/>
        </w:rPr>
        <w:t>6</w:t>
      </w:r>
      <w:r w:rsidR="00BB05FE">
        <w:rPr>
          <w:sz w:val="28"/>
          <w:szCs w:val="28"/>
        </w:rPr>
        <w:t xml:space="preserve">) </w:t>
      </w:r>
      <w:r w:rsidR="00BB05FE" w:rsidRPr="00CD789E">
        <w:rPr>
          <w:sz w:val="28"/>
          <w:szCs w:val="28"/>
        </w:rPr>
        <w:t xml:space="preserve"> приложение </w:t>
      </w:r>
      <w:r w:rsidR="00BB05FE">
        <w:rPr>
          <w:sz w:val="28"/>
          <w:szCs w:val="28"/>
        </w:rPr>
        <w:t xml:space="preserve">4 </w:t>
      </w:r>
      <w:r w:rsidR="00BB05FE" w:rsidRPr="00CD789E">
        <w:rPr>
          <w:sz w:val="28"/>
          <w:szCs w:val="28"/>
        </w:rPr>
        <w:t xml:space="preserve"> к решению изложить в следующей редакции:</w:t>
      </w:r>
    </w:p>
    <w:p w:rsidR="008B08F2" w:rsidRDefault="008B08F2">
      <w:pPr>
        <w:rPr>
          <w:sz w:val="28"/>
          <w:szCs w:val="28"/>
        </w:rPr>
      </w:pPr>
    </w:p>
    <w:p w:rsidR="0055753A" w:rsidRPr="00D40EC0" w:rsidRDefault="00BB05FE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55753A" w:rsidRPr="00D40EC0">
        <w:rPr>
          <w:rFonts w:ascii="Times New Roman" w:hAnsi="Times New Roman"/>
          <w:sz w:val="28"/>
          <w:szCs w:val="28"/>
        </w:rPr>
        <w:t xml:space="preserve">Приложение </w:t>
      </w:r>
      <w:r w:rsidR="0055753A">
        <w:rPr>
          <w:rFonts w:ascii="Times New Roman" w:hAnsi="Times New Roman"/>
          <w:sz w:val="28"/>
          <w:szCs w:val="28"/>
        </w:rPr>
        <w:t>4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к решению Собрание депутатов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>Кручено-Балковского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sz w:val="28"/>
          <w:szCs w:val="28"/>
        </w:rPr>
        <w:t xml:space="preserve">сельского поселения </w:t>
      </w:r>
    </w:p>
    <w:p w:rsidR="0055753A" w:rsidRPr="00D40EC0" w:rsidRDefault="0055753A" w:rsidP="0055753A">
      <w:pPr>
        <w:ind w:left="10632"/>
        <w:jc w:val="center"/>
        <w:rPr>
          <w:sz w:val="28"/>
          <w:szCs w:val="28"/>
        </w:rPr>
      </w:pPr>
      <w:r w:rsidRPr="00D40EC0">
        <w:rPr>
          <w:kern w:val="2"/>
          <w:sz w:val="28"/>
          <w:szCs w:val="28"/>
        </w:rPr>
        <w:t>от «</w:t>
      </w:r>
      <w:r>
        <w:rPr>
          <w:kern w:val="2"/>
          <w:sz w:val="28"/>
          <w:szCs w:val="28"/>
        </w:rPr>
        <w:t>27</w:t>
      </w:r>
      <w:r w:rsidRPr="00D40EC0">
        <w:rPr>
          <w:kern w:val="2"/>
          <w:sz w:val="28"/>
          <w:szCs w:val="28"/>
        </w:rPr>
        <w:t>» декабря 202</w:t>
      </w:r>
      <w:r w:rsidR="003D1E76">
        <w:rPr>
          <w:kern w:val="2"/>
          <w:sz w:val="28"/>
          <w:szCs w:val="28"/>
        </w:rPr>
        <w:t>3</w:t>
      </w:r>
      <w:r w:rsidRPr="00D40EC0">
        <w:rPr>
          <w:kern w:val="2"/>
          <w:sz w:val="28"/>
          <w:szCs w:val="28"/>
        </w:rPr>
        <w:t xml:space="preserve"> г. № </w:t>
      </w:r>
      <w:r w:rsidR="003D1E76">
        <w:rPr>
          <w:kern w:val="2"/>
          <w:sz w:val="28"/>
          <w:szCs w:val="28"/>
        </w:rPr>
        <w:t>116</w:t>
      </w:r>
    </w:p>
    <w:p w:rsidR="008B08F2" w:rsidRDefault="008B08F2" w:rsidP="0055753A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3D1E76" w:rsidRPr="003D1E76" w:rsidRDefault="003D1E76" w:rsidP="003D1E76">
      <w:pPr>
        <w:jc w:val="center"/>
        <w:rPr>
          <w:b/>
          <w:bCs/>
          <w:sz w:val="28"/>
          <w:szCs w:val="28"/>
        </w:rPr>
      </w:pPr>
      <w:r w:rsidRPr="003D1E76">
        <w:rPr>
          <w:b/>
          <w:bCs/>
          <w:sz w:val="28"/>
          <w:szCs w:val="28"/>
        </w:rPr>
        <w:t>ВЕДОМСТВЕННАЯ СТРУКТУРА РАСХОДОВ</w:t>
      </w:r>
    </w:p>
    <w:p w:rsidR="003D1E76" w:rsidRPr="003D1E76" w:rsidRDefault="003D1E76" w:rsidP="003D1E76">
      <w:pPr>
        <w:pStyle w:val="a7"/>
        <w:jc w:val="center"/>
        <w:rPr>
          <w:rFonts w:ascii="Times New Roman" w:hAnsi="Times New Roman"/>
          <w:b/>
          <w:bCs/>
          <w:sz w:val="28"/>
          <w:szCs w:val="28"/>
        </w:rPr>
      </w:pPr>
      <w:r w:rsidRPr="003D1E76">
        <w:rPr>
          <w:rFonts w:ascii="Times New Roman" w:hAnsi="Times New Roman"/>
          <w:b/>
          <w:bCs/>
          <w:sz w:val="28"/>
          <w:szCs w:val="28"/>
        </w:rPr>
        <w:t>местного бюджета на 2024 год и на плановый период 2025 и 2026 годов</w:t>
      </w:r>
    </w:p>
    <w:p w:rsidR="00C26A8D" w:rsidRPr="00C26A8D" w:rsidRDefault="00C26A8D" w:rsidP="003D1E76">
      <w:pPr>
        <w:pStyle w:val="a7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618" w:type="dxa"/>
        <w:tblInd w:w="91" w:type="dxa"/>
        <w:tblLook w:val="04A0"/>
      </w:tblPr>
      <w:tblGrid>
        <w:gridCol w:w="5687"/>
        <w:gridCol w:w="720"/>
        <w:gridCol w:w="700"/>
        <w:gridCol w:w="707"/>
        <w:gridCol w:w="1610"/>
        <w:gridCol w:w="696"/>
        <w:gridCol w:w="1521"/>
        <w:gridCol w:w="1417"/>
        <w:gridCol w:w="1560"/>
      </w:tblGrid>
      <w:tr w:rsidR="00F31AAC" w:rsidTr="00485F91">
        <w:trPr>
          <w:trHeight w:val="300"/>
        </w:trPr>
        <w:tc>
          <w:tcPr>
            <w:tcW w:w="5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Default="00F31A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F31AAC" w:rsidTr="00485F91">
        <w:trPr>
          <w:trHeight w:val="300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</w:tr>
      <w:tr w:rsidR="00F31AAC" w:rsidTr="00485F91">
        <w:trPr>
          <w:trHeight w:val="300"/>
        </w:trPr>
        <w:tc>
          <w:tcPr>
            <w:tcW w:w="5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AAC" w:rsidRDefault="00F31AAC">
            <w:pPr>
              <w:rPr>
                <w:b/>
                <w:bCs/>
                <w:color w:val="000000"/>
              </w:rPr>
            </w:pPr>
          </w:p>
        </w:tc>
      </w:tr>
      <w:tr w:rsidR="00F31AAC" w:rsidTr="00485F91">
        <w:trPr>
          <w:trHeight w:val="94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АДМИНИСТРАЦИЯ КРУЧЕНО-БАЛКОВСКОГО СЕЛЬСКОГО ПОСЕЛЕНИЯ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13 846,4</w:t>
            </w:r>
          </w:p>
        </w:tc>
      </w:tr>
      <w:tr w:rsidR="00F31AAC" w:rsidTr="00485F91">
        <w:trPr>
          <w:trHeight w:val="185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88.1.00.00110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1 427,3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1 100,0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1 100,0</w:t>
            </w:r>
          </w:p>
        </w:tc>
      </w:tr>
      <w:tr w:rsidR="00F31AAC" w:rsidTr="00485F91">
        <w:trPr>
          <w:trHeight w:val="13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88.1.00.00190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272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5 214,4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4 750,0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4 269,4</w:t>
            </w:r>
          </w:p>
        </w:tc>
      </w:tr>
      <w:tr w:rsidR="00F31AAC" w:rsidTr="00485F91">
        <w:trPr>
          <w:trHeight w:val="145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294,5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275,3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275,3</w:t>
            </w:r>
          </w:p>
        </w:tc>
      </w:tr>
      <w:tr w:rsidR="00F31AAC" w:rsidTr="00485F91">
        <w:trPr>
          <w:trHeight w:val="1649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751,4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12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89.1.00.00190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8.5.0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27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89.1.00.21010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211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89.9.00.72390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0,2</w:t>
            </w:r>
          </w:p>
        </w:tc>
      </w:tr>
      <w:tr w:rsidR="00F31AAC" w:rsidTr="00485F91">
        <w:trPr>
          <w:trHeight w:val="107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99.9.00.87060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19,2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19,2</w:t>
            </w:r>
          </w:p>
        </w:tc>
      </w:tr>
      <w:tr w:rsidR="00F31AAC" w:rsidTr="00485F91">
        <w:trPr>
          <w:trHeight w:val="99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99.9.00.87040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12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99.1.00.90100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8.7.0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</w:tr>
      <w:tr w:rsidR="00F31AAC" w:rsidTr="00485F91">
        <w:trPr>
          <w:trHeight w:val="1974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07.1.00.29300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8.5.0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6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07.2.00.29400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63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99.9.00.90110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8.8.0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267,7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520,8</w:t>
            </w:r>
          </w:p>
        </w:tc>
      </w:tr>
      <w:tr w:rsidR="00F31AAC" w:rsidTr="00485F91">
        <w:trPr>
          <w:trHeight w:val="254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непрограммного</w:t>
            </w:r>
            <w:proofErr w:type="spellEnd"/>
            <w:r w:rsidRPr="00F31AAC"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1.2.0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377,4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412,8</w:t>
            </w:r>
          </w:p>
        </w:tc>
      </w:tr>
      <w:tr w:rsidR="00F31AAC" w:rsidTr="00485F91">
        <w:trPr>
          <w:trHeight w:val="254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непрограммного</w:t>
            </w:r>
            <w:proofErr w:type="spellEnd"/>
            <w:r w:rsidRPr="00F31AAC">
              <w:rPr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89.9.00.51180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10,0</w:t>
            </w:r>
          </w:p>
        </w:tc>
      </w:tr>
      <w:tr w:rsidR="00F31AAC" w:rsidTr="00485F91">
        <w:trPr>
          <w:trHeight w:val="133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99.9.00.22400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1 539,6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3 036,4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3 007,7</w:t>
            </w:r>
          </w:p>
        </w:tc>
      </w:tr>
      <w:tr w:rsidR="00F31AAC" w:rsidTr="00485F91">
        <w:trPr>
          <w:trHeight w:val="112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F31AAC">
              <w:rPr>
                <w:color w:val="000000"/>
              </w:rPr>
              <w:t>непрограммным</w:t>
            </w:r>
            <w:proofErr w:type="spellEnd"/>
            <w:r w:rsidRPr="00F31AAC">
              <w:rPr>
                <w:color w:val="000000"/>
              </w:rPr>
              <w:t xml:space="preserve"> мероприятиям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99.9.00.22410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1 400,0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273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02.2.00.29070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565,9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443,6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201,0</w:t>
            </w:r>
          </w:p>
        </w:tc>
      </w:tr>
      <w:tr w:rsidR="00F31AAC" w:rsidTr="00485F91">
        <w:trPr>
          <w:trHeight w:val="1556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02.2.00.29090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478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09.1.00.S4640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2.4.0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740,9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 </w:t>
            </w:r>
          </w:p>
        </w:tc>
      </w:tr>
      <w:tr w:rsidR="00F31AAC" w:rsidTr="00485F91">
        <w:trPr>
          <w:trHeight w:val="1000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05.1.00.00590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6.1.0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2 848,7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3 637,5</w:t>
            </w:r>
          </w:p>
        </w:tc>
      </w:tr>
      <w:tr w:rsidR="00F31AAC" w:rsidTr="00485F91">
        <w:trPr>
          <w:trHeight w:val="131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AAC" w:rsidRPr="00F31AAC" w:rsidRDefault="00F31AAC" w:rsidP="00F31AAC">
            <w:pPr>
              <w:jc w:val="both"/>
              <w:rPr>
                <w:color w:val="000000"/>
              </w:rPr>
            </w:pPr>
            <w:r w:rsidRPr="00F31AAC">
              <w:rPr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F31AAC">
              <w:rPr>
                <w:color w:val="000000"/>
              </w:rPr>
              <w:t>непрограммных</w:t>
            </w:r>
            <w:proofErr w:type="spellEnd"/>
            <w:r w:rsidRPr="00F31AAC">
              <w:rPr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01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99.9.00.10050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3.1.0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382,5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382,5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iCs/>
                <w:color w:val="000000"/>
              </w:rPr>
            </w:pPr>
            <w:r w:rsidRPr="00F31AAC">
              <w:rPr>
                <w:iCs/>
                <w:color w:val="000000"/>
              </w:rPr>
              <w:t>382,5</w:t>
            </w:r>
          </w:p>
        </w:tc>
      </w:tr>
      <w:tr w:rsidR="00F31AAC" w:rsidTr="00485F91">
        <w:trPr>
          <w:trHeight w:val="315"/>
        </w:trPr>
        <w:tc>
          <w:tcPr>
            <w:tcW w:w="5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 </w:t>
            </w: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AAC" w:rsidRPr="00F31AAC" w:rsidRDefault="00F31AAC">
            <w:pPr>
              <w:jc w:val="right"/>
              <w:rPr>
                <w:b/>
                <w:bCs/>
                <w:color w:val="000000"/>
              </w:rPr>
            </w:pPr>
            <w:r w:rsidRPr="00F31AAC">
              <w:rPr>
                <w:b/>
                <w:bCs/>
                <w:color w:val="000000"/>
              </w:rPr>
              <w:t>13 846,4</w:t>
            </w:r>
            <w:r w:rsidR="00485F91">
              <w:rPr>
                <w:b/>
                <w:bCs/>
                <w:color w:val="000000"/>
              </w:rPr>
              <w:t>»;</w:t>
            </w:r>
          </w:p>
        </w:tc>
      </w:tr>
    </w:tbl>
    <w:p w:rsidR="003D1E76" w:rsidRDefault="003D1E76">
      <w:pPr>
        <w:rPr>
          <w:sz w:val="28"/>
          <w:szCs w:val="28"/>
        </w:rPr>
      </w:pPr>
    </w:p>
    <w:p w:rsidR="00546897" w:rsidRDefault="00546897">
      <w:pPr>
        <w:rPr>
          <w:sz w:val="28"/>
          <w:szCs w:val="28"/>
        </w:rPr>
      </w:pPr>
    </w:p>
    <w:p w:rsidR="003F3CD1" w:rsidRDefault="0076388E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546897">
        <w:rPr>
          <w:sz w:val="28"/>
          <w:szCs w:val="28"/>
        </w:rPr>
        <w:t xml:space="preserve">) </w:t>
      </w:r>
      <w:r w:rsidR="00546897" w:rsidRPr="00CD789E">
        <w:rPr>
          <w:sz w:val="28"/>
          <w:szCs w:val="28"/>
        </w:rPr>
        <w:t xml:space="preserve"> приложение </w:t>
      </w:r>
      <w:r w:rsidR="00546897">
        <w:rPr>
          <w:sz w:val="28"/>
          <w:szCs w:val="28"/>
        </w:rPr>
        <w:t xml:space="preserve">5 </w:t>
      </w:r>
      <w:r w:rsidR="00546897" w:rsidRPr="00CD789E">
        <w:rPr>
          <w:sz w:val="28"/>
          <w:szCs w:val="28"/>
        </w:rPr>
        <w:t xml:space="preserve"> к решению изложить в следующей редакции:</w:t>
      </w:r>
    </w:p>
    <w:p w:rsidR="003D1E76" w:rsidRPr="003D1E76" w:rsidRDefault="003D1E76" w:rsidP="003D1E76">
      <w:pPr>
        <w:pStyle w:val="a7"/>
        <w:ind w:left="1063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3D1E76">
        <w:rPr>
          <w:rFonts w:ascii="Times New Roman" w:hAnsi="Times New Roman"/>
          <w:sz w:val="28"/>
          <w:szCs w:val="28"/>
        </w:rPr>
        <w:t>Приложение № 5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к решению Собрание депутатов 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>Кручено-Балковского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  <w:r w:rsidRPr="003D1E76">
        <w:rPr>
          <w:sz w:val="28"/>
          <w:szCs w:val="28"/>
        </w:rPr>
        <w:t xml:space="preserve">сельского поселения </w:t>
      </w:r>
    </w:p>
    <w:p w:rsidR="003D1E76" w:rsidRPr="003D1E76" w:rsidRDefault="003D1E76" w:rsidP="003D1E76">
      <w:pPr>
        <w:ind w:left="10632"/>
        <w:jc w:val="center"/>
        <w:rPr>
          <w:kern w:val="2"/>
          <w:sz w:val="28"/>
          <w:szCs w:val="28"/>
        </w:rPr>
      </w:pPr>
      <w:r w:rsidRPr="003D1E76">
        <w:rPr>
          <w:kern w:val="2"/>
          <w:sz w:val="28"/>
          <w:szCs w:val="28"/>
        </w:rPr>
        <w:t>от «27» декабря 2023 года № 116</w:t>
      </w:r>
    </w:p>
    <w:p w:rsidR="003D1E76" w:rsidRPr="003D1E76" w:rsidRDefault="003D1E76" w:rsidP="003D1E76">
      <w:pPr>
        <w:ind w:left="10632"/>
        <w:jc w:val="center"/>
        <w:rPr>
          <w:sz w:val="28"/>
          <w:szCs w:val="28"/>
        </w:rPr>
      </w:pPr>
    </w:p>
    <w:p w:rsidR="003D1E76" w:rsidRPr="003D1E76" w:rsidRDefault="003D1E76" w:rsidP="003D1E76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sz w:val="28"/>
          <w:szCs w:val="28"/>
        </w:rPr>
        <w:t>Р</w:t>
      </w:r>
      <w:r w:rsidRPr="003D1E76">
        <w:rPr>
          <w:b/>
          <w:sz w:val="28"/>
          <w:szCs w:val="28"/>
        </w:rPr>
        <w:t xml:space="preserve">АСПРЕДЕЛЕНИЕ БЮДЖЕТНЫХ АССИГНОВАНИЙ </w:t>
      </w:r>
    </w:p>
    <w:p w:rsidR="003D1E76" w:rsidRPr="008C7F1D" w:rsidRDefault="003D1E76" w:rsidP="008C7F1D">
      <w:pPr>
        <w:tabs>
          <w:tab w:val="left" w:pos="8647"/>
        </w:tabs>
        <w:ind w:left="601" w:hanging="601"/>
        <w:jc w:val="center"/>
        <w:rPr>
          <w:b/>
          <w:sz w:val="28"/>
          <w:szCs w:val="28"/>
        </w:rPr>
      </w:pPr>
      <w:r w:rsidRPr="003D1E76">
        <w:rPr>
          <w:b/>
          <w:sz w:val="28"/>
          <w:szCs w:val="28"/>
        </w:rPr>
        <w:t xml:space="preserve">по целевым статьям (муниципальным программам, и </w:t>
      </w:r>
      <w:proofErr w:type="spellStart"/>
      <w:r w:rsidRPr="003D1E76">
        <w:rPr>
          <w:b/>
          <w:sz w:val="28"/>
          <w:szCs w:val="28"/>
        </w:rPr>
        <w:t>непрограммным</w:t>
      </w:r>
      <w:proofErr w:type="spellEnd"/>
      <w:r w:rsidRPr="003D1E76">
        <w:rPr>
          <w:b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 бюджета на 2024 год и на плановый период 2025 и 2026 годов</w:t>
      </w:r>
    </w:p>
    <w:p w:rsidR="008D2AE0" w:rsidRPr="008C7F1D" w:rsidRDefault="00497CF8" w:rsidP="008C7F1D">
      <w:pPr>
        <w:jc w:val="right"/>
        <w:rPr>
          <w:bCs/>
          <w:color w:val="000000"/>
        </w:rPr>
      </w:pPr>
      <w:r w:rsidRPr="00497CF8">
        <w:rPr>
          <w:bCs/>
          <w:color w:val="000000"/>
        </w:rPr>
        <w:t>тыс. рублей</w:t>
      </w:r>
    </w:p>
    <w:tbl>
      <w:tblPr>
        <w:tblW w:w="14476" w:type="dxa"/>
        <w:tblInd w:w="91" w:type="dxa"/>
        <w:tblLook w:val="04A0"/>
      </w:tblPr>
      <w:tblGrid>
        <w:gridCol w:w="7105"/>
        <w:gridCol w:w="1610"/>
        <w:gridCol w:w="851"/>
        <w:gridCol w:w="799"/>
        <w:gridCol w:w="550"/>
        <w:gridCol w:w="1151"/>
        <w:gridCol w:w="1134"/>
        <w:gridCol w:w="1276"/>
      </w:tblGrid>
      <w:tr w:rsidR="002953BA" w:rsidTr="002953BA">
        <w:trPr>
          <w:trHeight w:val="300"/>
        </w:trPr>
        <w:tc>
          <w:tcPr>
            <w:tcW w:w="7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2025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2026 год</w:t>
            </w:r>
          </w:p>
        </w:tc>
      </w:tr>
      <w:tr w:rsidR="002953BA" w:rsidTr="002953BA">
        <w:trPr>
          <w:trHeight w:val="300"/>
        </w:trPr>
        <w:tc>
          <w:tcPr>
            <w:tcW w:w="7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</w:tr>
      <w:tr w:rsidR="002953BA" w:rsidTr="002953BA">
        <w:trPr>
          <w:trHeight w:val="300"/>
        </w:trPr>
        <w:tc>
          <w:tcPr>
            <w:tcW w:w="7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F91" w:rsidRDefault="00485F91">
            <w:pPr>
              <w:rPr>
                <w:b/>
                <w:bCs/>
                <w:color w:val="000000"/>
              </w:rPr>
            </w:pPr>
          </w:p>
        </w:tc>
      </w:tr>
      <w:tr w:rsidR="002953BA" w:rsidTr="002953BA">
        <w:trPr>
          <w:trHeight w:val="598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201,0</w:t>
            </w:r>
          </w:p>
        </w:tc>
      </w:tr>
      <w:tr w:rsidR="002953BA" w:rsidTr="002953BA">
        <w:trPr>
          <w:trHeight w:val="31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629,2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201,0</w:t>
            </w:r>
          </w:p>
        </w:tc>
      </w:tr>
      <w:tr w:rsidR="002953BA" w:rsidTr="002953BA">
        <w:trPr>
          <w:trHeight w:val="159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565,9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443,6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201,0</w:t>
            </w:r>
          </w:p>
        </w:tc>
      </w:tr>
      <w:tr w:rsidR="002953BA" w:rsidTr="002953BA">
        <w:trPr>
          <w:trHeight w:val="1549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45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3 637,5</w:t>
            </w:r>
          </w:p>
        </w:tc>
      </w:tr>
      <w:tr w:rsidR="002953BA" w:rsidTr="002953BA">
        <w:trPr>
          <w:trHeight w:val="61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3 637,5</w:t>
            </w:r>
          </w:p>
        </w:tc>
      </w:tr>
      <w:tr w:rsidR="002953BA" w:rsidTr="002953BA">
        <w:trPr>
          <w:trHeight w:val="126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6.1.0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2 848,7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3 458,0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3 637,5</w:t>
            </w:r>
          </w:p>
        </w:tc>
      </w:tr>
      <w:tr w:rsidR="002953BA" w:rsidTr="002953BA">
        <w:trPr>
          <w:trHeight w:val="16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006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44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Участие в деятельности Совета муниципальных образований Ростовской области,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07.1.00.29300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8.5.0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6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07.2.00.00000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549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информационное обслуживание официального сайта Администрации Кручено-Балковского сельского поселения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07.2.00.29400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75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Муниципальная программа Кручено-Балковского сельского поселения «Формирование современной городской среды на территории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339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Подпрограмма ««Благоустройство общественных территорий Кручено-Балковского сельского поселения»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46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бюджета Кручено-Балковского сельского поселения на реализацию инициативных проектов в рамках подпрограммы «Благоустройство общественных территорий Кручено-Балковского сельского поселения» муниципальной программы Кручено-Балковского сельского поселения «Формирование современной городской среды на территории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09.1.00.S4640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740,9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53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</w:tr>
      <w:tr w:rsidR="002953BA" w:rsidTr="002953BA">
        <w:trPr>
          <w:trHeight w:val="6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Глава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1 504,4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</w:tr>
      <w:tr w:rsidR="002953BA" w:rsidTr="002953BA">
        <w:trPr>
          <w:trHeight w:val="112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1 427,3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1 100,0</w:t>
            </w:r>
          </w:p>
        </w:tc>
      </w:tr>
      <w:tr w:rsidR="002953BA" w:rsidTr="002953BA">
        <w:trPr>
          <w:trHeight w:val="140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45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6 639,9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5 412,9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4 967,7</w:t>
            </w:r>
          </w:p>
        </w:tc>
      </w:tr>
      <w:tr w:rsidR="002953BA" w:rsidTr="002953BA">
        <w:trPr>
          <w:trHeight w:val="6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6 287,1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5 025,3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4 544,7</w:t>
            </w:r>
          </w:p>
        </w:tc>
      </w:tr>
      <w:tr w:rsidR="002953BA" w:rsidTr="002953BA">
        <w:trPr>
          <w:trHeight w:val="68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5 214,4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4 750,0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4 269,4</w:t>
            </w:r>
          </w:p>
        </w:tc>
      </w:tr>
      <w:tr w:rsidR="002953BA" w:rsidTr="002953BA">
        <w:trPr>
          <w:trHeight w:val="174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294,5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275,3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275,3</w:t>
            </w:r>
          </w:p>
        </w:tc>
      </w:tr>
      <w:tr w:rsidR="002953BA" w:rsidTr="002953BA">
        <w:trPr>
          <w:trHeight w:val="1094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751,4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8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8.5.0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4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Мероприятия по диспансеризации муниципальных служащих  в рамках обеспечения деятельности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7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Иные </w:t>
            </w:r>
            <w:proofErr w:type="spellStart"/>
            <w:r w:rsidRPr="00D16962">
              <w:rPr>
                <w:bCs/>
                <w:color w:val="000000"/>
              </w:rPr>
              <w:t>непрограммные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352,8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387,6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423,0</w:t>
            </w:r>
          </w:p>
        </w:tc>
      </w:tr>
      <w:tr w:rsidR="002953BA" w:rsidTr="002953BA">
        <w:trPr>
          <w:trHeight w:val="43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непрограммного</w:t>
            </w:r>
            <w:proofErr w:type="spellEnd"/>
            <w:r w:rsidRPr="00D16962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1.2.0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342,6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377,4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412,8</w:t>
            </w:r>
          </w:p>
        </w:tc>
      </w:tr>
      <w:tr w:rsidR="002953BA" w:rsidTr="002953BA">
        <w:trPr>
          <w:trHeight w:val="1181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непрограммного</w:t>
            </w:r>
            <w:proofErr w:type="spellEnd"/>
            <w:r w:rsidRPr="00D16962">
              <w:rPr>
                <w:bCs/>
                <w:color w:val="000000"/>
              </w:rPr>
              <w:t xml:space="preserve"> направления деятельности "Обеспечение деятельности органов местного самоуправления Кручено-Балковского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</w:tr>
      <w:tr w:rsidR="002953BA" w:rsidTr="002953BA">
        <w:trPr>
          <w:trHeight w:val="207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N 273-ЗС "Об административных правонарушениях"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обеспечения деятельности органов местного самоуправления Кручено-Балковского сельского поселения».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0,2</w:t>
            </w:r>
          </w:p>
        </w:tc>
      </w:tr>
      <w:tr w:rsidR="002953BA" w:rsidTr="002953BA">
        <w:trPr>
          <w:trHeight w:val="848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proofErr w:type="spellStart"/>
            <w:r w:rsidRPr="00D16962">
              <w:rPr>
                <w:bCs/>
                <w:color w:val="000000"/>
              </w:rPr>
              <w:t>Непрограммные</w:t>
            </w:r>
            <w:proofErr w:type="spellEnd"/>
            <w:r w:rsidRPr="00D16962">
              <w:rPr>
                <w:bCs/>
                <w:color w:val="000000"/>
              </w:rPr>
              <w:t xml:space="preserve"> расходы органов местного самоуправления Кручено-Балковского сельского поселения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99.0.00.00000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3 376,9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3 715,8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3 940,2</w:t>
            </w:r>
          </w:p>
        </w:tc>
      </w:tr>
      <w:tr w:rsidR="002953BA" w:rsidTr="002953BA">
        <w:trPr>
          <w:trHeight w:val="28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99.1.00.00000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</w:tr>
      <w:tr w:rsidR="002953BA" w:rsidTr="002953BA">
        <w:trPr>
          <w:trHeight w:val="84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Резервный фонд Администрации Кручено-Балковского сельского поселения на финансовое обеспечение непредвиденных расходов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8.7.0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10,0</w:t>
            </w:r>
          </w:p>
        </w:tc>
      </w:tr>
      <w:tr w:rsidR="002953BA" w:rsidTr="002953BA">
        <w:trPr>
          <w:trHeight w:val="77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Иные </w:t>
            </w:r>
            <w:proofErr w:type="spellStart"/>
            <w:r w:rsidRPr="00D16962">
              <w:rPr>
                <w:bCs/>
                <w:color w:val="000000"/>
              </w:rPr>
              <w:t>непрограммные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3 366,9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3 705,8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3 930,2</w:t>
            </w:r>
          </w:p>
        </w:tc>
      </w:tr>
      <w:tr w:rsidR="002953BA" w:rsidTr="002953BA">
        <w:trPr>
          <w:trHeight w:val="273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Выплата муниципальной пенсии за выслугу лет,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3.1.0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382,5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382,5</w:t>
            </w:r>
          </w:p>
        </w:tc>
      </w:tr>
      <w:tr w:rsidR="002953BA" w:rsidTr="002953BA">
        <w:trPr>
          <w:trHeight w:val="115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1 539,6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3 036,4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3 007,7</w:t>
            </w:r>
          </w:p>
        </w:tc>
      </w:tr>
      <w:tr w:rsidR="002953BA" w:rsidTr="002953BA">
        <w:trPr>
          <w:trHeight w:val="91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на ремонт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D16962">
              <w:rPr>
                <w:bCs/>
                <w:color w:val="000000"/>
              </w:rPr>
              <w:t>непрограммным</w:t>
            </w:r>
            <w:proofErr w:type="spellEnd"/>
            <w:r w:rsidRPr="00D16962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99.9.00.22410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090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местного бюджета на осуществление полномочий внешнего муниципального контроля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</w:tr>
      <w:tr w:rsidR="002953BA" w:rsidTr="002953BA">
        <w:trPr>
          <w:trHeight w:val="1532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 xml:space="preserve"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</w:t>
            </w:r>
            <w:proofErr w:type="spellStart"/>
            <w:r w:rsidRPr="00D16962">
              <w:rPr>
                <w:bCs/>
                <w:color w:val="000000"/>
              </w:rPr>
              <w:t>непрограммных</w:t>
            </w:r>
            <w:proofErr w:type="spellEnd"/>
            <w:r w:rsidRPr="00D16962">
              <w:rPr>
                <w:bCs/>
                <w:color w:val="000000"/>
              </w:rPr>
              <w:t xml:space="preserve"> расходов Кручено-Балковского сельского поселения (Иные межбюджетные трансферты)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5.4.0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20,3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19,2</w:t>
            </w:r>
          </w:p>
        </w:tc>
      </w:tr>
      <w:tr w:rsidR="002953BA" w:rsidTr="002953BA">
        <w:trPr>
          <w:trHeight w:val="64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Pr="00D16962" w:rsidRDefault="00485F91">
            <w:pPr>
              <w:jc w:val="both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Условно утвержденные расходы (Специальные расходы)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8.8.0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center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13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267,7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Pr="00D16962" w:rsidRDefault="00485F91">
            <w:pPr>
              <w:jc w:val="right"/>
              <w:rPr>
                <w:bCs/>
                <w:color w:val="000000"/>
              </w:rPr>
            </w:pPr>
            <w:r w:rsidRPr="00D16962">
              <w:rPr>
                <w:bCs/>
                <w:color w:val="000000"/>
              </w:rPr>
              <w:t>520,8</w:t>
            </w:r>
          </w:p>
        </w:tc>
      </w:tr>
      <w:tr w:rsidR="002953BA" w:rsidTr="002953BA">
        <w:trPr>
          <w:trHeight w:val="315"/>
        </w:trPr>
        <w:tc>
          <w:tcPr>
            <w:tcW w:w="7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5F91" w:rsidRDefault="00485F91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15 778,0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14 130,3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5F91" w:rsidRDefault="00485F9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13 846,4</w:t>
            </w:r>
            <w:r w:rsidR="002953BA">
              <w:rPr>
                <w:b/>
                <w:bCs/>
                <w:color w:val="000000"/>
              </w:rPr>
              <w:t>».</w:t>
            </w:r>
          </w:p>
        </w:tc>
      </w:tr>
    </w:tbl>
    <w:p w:rsidR="008D2AE0" w:rsidRDefault="008D2AE0">
      <w:pPr>
        <w:rPr>
          <w:sz w:val="28"/>
          <w:szCs w:val="28"/>
        </w:rPr>
        <w:sectPr w:rsidR="008D2AE0" w:rsidSect="008C0928">
          <w:pgSz w:w="16838" w:h="11906" w:orient="landscape"/>
          <w:pgMar w:top="1134" w:right="536" w:bottom="1134" w:left="1701" w:header="709" w:footer="709" w:gutter="0"/>
          <w:cols w:space="708"/>
          <w:docGrid w:linePitch="360"/>
        </w:sectPr>
      </w:pPr>
    </w:p>
    <w:p w:rsidR="008D2AE0" w:rsidRDefault="008D2AE0">
      <w:pPr>
        <w:rPr>
          <w:sz w:val="28"/>
          <w:szCs w:val="28"/>
        </w:rPr>
      </w:pP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  <w:r w:rsidRPr="000C2B93">
        <w:rPr>
          <w:sz w:val="28"/>
          <w:szCs w:val="28"/>
        </w:rPr>
        <w:t xml:space="preserve">Статья 2. </w:t>
      </w:r>
      <w:r w:rsidRPr="000C2B93">
        <w:rPr>
          <w:b/>
          <w:sz w:val="28"/>
          <w:szCs w:val="28"/>
        </w:rPr>
        <w:t>Вступление в силу настоящего решения</w:t>
      </w:r>
    </w:p>
    <w:p w:rsidR="008D2AE0" w:rsidRPr="00E30312" w:rsidRDefault="008D2AE0" w:rsidP="008D2AE0">
      <w:pPr>
        <w:ind w:firstLine="851"/>
        <w:contextualSpacing/>
        <w:rPr>
          <w:b/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  <w:r w:rsidRPr="000C2B93">
        <w:rPr>
          <w:sz w:val="28"/>
          <w:szCs w:val="28"/>
        </w:rPr>
        <w:t>Настоящее решение вступает в силу со дня его опубликования.</w:t>
      </w: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Default="008D2AE0" w:rsidP="008D2AE0">
      <w:pPr>
        <w:ind w:firstLine="851"/>
        <w:contextualSpacing/>
        <w:rPr>
          <w:sz w:val="28"/>
          <w:szCs w:val="28"/>
        </w:rPr>
      </w:pP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Председатель Собрания депутатов – глава </w:t>
      </w:r>
    </w:p>
    <w:p w:rsidR="008D2AE0" w:rsidRPr="008A130B" w:rsidRDefault="008D2AE0" w:rsidP="008D2AE0">
      <w:pPr>
        <w:jc w:val="both"/>
        <w:rPr>
          <w:sz w:val="28"/>
          <w:szCs w:val="28"/>
        </w:rPr>
      </w:pPr>
      <w:r w:rsidRPr="008A130B">
        <w:rPr>
          <w:sz w:val="28"/>
          <w:szCs w:val="28"/>
        </w:rPr>
        <w:t xml:space="preserve">Кручено-Балковского сельского поселения                                   </w:t>
      </w:r>
      <w:r>
        <w:rPr>
          <w:sz w:val="28"/>
          <w:szCs w:val="28"/>
        </w:rPr>
        <w:t>Г.В. Устинова</w:t>
      </w:r>
    </w:p>
    <w:p w:rsidR="008D2AE0" w:rsidRPr="002E11CA" w:rsidRDefault="008D2AE0" w:rsidP="008D2AE0">
      <w:pPr>
        <w:contextualSpacing/>
        <w:jc w:val="both"/>
        <w:rPr>
          <w:sz w:val="28"/>
          <w:szCs w:val="28"/>
        </w:rPr>
      </w:pPr>
    </w:p>
    <w:p w:rsidR="008D2AE0" w:rsidRDefault="008D2AE0">
      <w:pPr>
        <w:rPr>
          <w:sz w:val="28"/>
          <w:szCs w:val="28"/>
        </w:rPr>
      </w:pPr>
    </w:p>
    <w:sectPr w:rsidR="008D2AE0" w:rsidSect="008D2A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A5E" w:rsidRDefault="00B02A5E" w:rsidP="00F74958">
      <w:r>
        <w:separator/>
      </w:r>
    </w:p>
  </w:endnote>
  <w:endnote w:type="continuationSeparator" w:id="0">
    <w:p w:rsidR="00B02A5E" w:rsidRDefault="00B02A5E" w:rsidP="00F74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A5E" w:rsidRDefault="00B02A5E" w:rsidP="00F74958">
      <w:r>
        <w:separator/>
      </w:r>
    </w:p>
  </w:footnote>
  <w:footnote w:type="continuationSeparator" w:id="0">
    <w:p w:rsidR="00B02A5E" w:rsidRDefault="00B02A5E" w:rsidP="00F74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4F7B"/>
    <w:rsid w:val="000042AC"/>
    <w:rsid w:val="00005636"/>
    <w:rsid w:val="00005F90"/>
    <w:rsid w:val="00007652"/>
    <w:rsid w:val="00007A88"/>
    <w:rsid w:val="00010585"/>
    <w:rsid w:val="00031E48"/>
    <w:rsid w:val="00031F03"/>
    <w:rsid w:val="00035AF5"/>
    <w:rsid w:val="00035E17"/>
    <w:rsid w:val="000376C1"/>
    <w:rsid w:val="00044CF3"/>
    <w:rsid w:val="000458FE"/>
    <w:rsid w:val="00047E10"/>
    <w:rsid w:val="0005221D"/>
    <w:rsid w:val="0005309C"/>
    <w:rsid w:val="000636AD"/>
    <w:rsid w:val="00066D2C"/>
    <w:rsid w:val="00066EAC"/>
    <w:rsid w:val="00071768"/>
    <w:rsid w:val="0007683A"/>
    <w:rsid w:val="00077975"/>
    <w:rsid w:val="000854E5"/>
    <w:rsid w:val="00085AF7"/>
    <w:rsid w:val="00093411"/>
    <w:rsid w:val="00094B5A"/>
    <w:rsid w:val="00096F54"/>
    <w:rsid w:val="00097CC2"/>
    <w:rsid w:val="000A083B"/>
    <w:rsid w:val="000A0EC6"/>
    <w:rsid w:val="000A2034"/>
    <w:rsid w:val="000A2894"/>
    <w:rsid w:val="000A5EF3"/>
    <w:rsid w:val="000A6946"/>
    <w:rsid w:val="000B1989"/>
    <w:rsid w:val="000B4827"/>
    <w:rsid w:val="000B67B1"/>
    <w:rsid w:val="000B7A2D"/>
    <w:rsid w:val="000C0780"/>
    <w:rsid w:val="000C14DF"/>
    <w:rsid w:val="000C1765"/>
    <w:rsid w:val="000C32CF"/>
    <w:rsid w:val="000C62A5"/>
    <w:rsid w:val="000C7E7E"/>
    <w:rsid w:val="000D1100"/>
    <w:rsid w:val="000D3D6C"/>
    <w:rsid w:val="000D5BA1"/>
    <w:rsid w:val="000D74E0"/>
    <w:rsid w:val="000E2028"/>
    <w:rsid w:val="000F067D"/>
    <w:rsid w:val="000F0882"/>
    <w:rsid w:val="000F3908"/>
    <w:rsid w:val="000F3FC8"/>
    <w:rsid w:val="000F4F7B"/>
    <w:rsid w:val="00100C9C"/>
    <w:rsid w:val="00103B72"/>
    <w:rsid w:val="001056F0"/>
    <w:rsid w:val="00112700"/>
    <w:rsid w:val="00113EB2"/>
    <w:rsid w:val="001147D8"/>
    <w:rsid w:val="00115D27"/>
    <w:rsid w:val="0011665B"/>
    <w:rsid w:val="00120050"/>
    <w:rsid w:val="001209CB"/>
    <w:rsid w:val="00122BF1"/>
    <w:rsid w:val="001272B2"/>
    <w:rsid w:val="00134DEB"/>
    <w:rsid w:val="00137783"/>
    <w:rsid w:val="001379AF"/>
    <w:rsid w:val="00137C89"/>
    <w:rsid w:val="001429F4"/>
    <w:rsid w:val="00143BEC"/>
    <w:rsid w:val="0014463C"/>
    <w:rsid w:val="00144B9D"/>
    <w:rsid w:val="00144D4D"/>
    <w:rsid w:val="00145B8D"/>
    <w:rsid w:val="00146324"/>
    <w:rsid w:val="00150009"/>
    <w:rsid w:val="00150B8B"/>
    <w:rsid w:val="00152157"/>
    <w:rsid w:val="001540B6"/>
    <w:rsid w:val="001542A3"/>
    <w:rsid w:val="00156D3E"/>
    <w:rsid w:val="00156F77"/>
    <w:rsid w:val="001573CC"/>
    <w:rsid w:val="00164351"/>
    <w:rsid w:val="00175F29"/>
    <w:rsid w:val="00181053"/>
    <w:rsid w:val="00183C9C"/>
    <w:rsid w:val="0018407D"/>
    <w:rsid w:val="00190995"/>
    <w:rsid w:val="0019353D"/>
    <w:rsid w:val="00193B6F"/>
    <w:rsid w:val="00195924"/>
    <w:rsid w:val="00196E13"/>
    <w:rsid w:val="001A383A"/>
    <w:rsid w:val="001A3C25"/>
    <w:rsid w:val="001A3F9A"/>
    <w:rsid w:val="001A6680"/>
    <w:rsid w:val="001C3762"/>
    <w:rsid w:val="001C4CB6"/>
    <w:rsid w:val="001C5976"/>
    <w:rsid w:val="001C6EA9"/>
    <w:rsid w:val="001C7CC6"/>
    <w:rsid w:val="001D03B4"/>
    <w:rsid w:val="001D2BCF"/>
    <w:rsid w:val="001D4FAC"/>
    <w:rsid w:val="001D5390"/>
    <w:rsid w:val="001E13DE"/>
    <w:rsid w:val="001E17AF"/>
    <w:rsid w:val="001E35DD"/>
    <w:rsid w:val="001E7E21"/>
    <w:rsid w:val="002008B9"/>
    <w:rsid w:val="002011DF"/>
    <w:rsid w:val="0020590C"/>
    <w:rsid w:val="0021391F"/>
    <w:rsid w:val="002168B0"/>
    <w:rsid w:val="0022184E"/>
    <w:rsid w:val="00222A1C"/>
    <w:rsid w:val="002237F6"/>
    <w:rsid w:val="00224C56"/>
    <w:rsid w:val="00230725"/>
    <w:rsid w:val="002341A8"/>
    <w:rsid w:val="0023729D"/>
    <w:rsid w:val="00243982"/>
    <w:rsid w:val="00247687"/>
    <w:rsid w:val="00250575"/>
    <w:rsid w:val="0025620B"/>
    <w:rsid w:val="002605F3"/>
    <w:rsid w:val="00262026"/>
    <w:rsid w:val="00263F62"/>
    <w:rsid w:val="0026681F"/>
    <w:rsid w:val="00270477"/>
    <w:rsid w:val="00270F50"/>
    <w:rsid w:val="00273C8B"/>
    <w:rsid w:val="00274144"/>
    <w:rsid w:val="002753A6"/>
    <w:rsid w:val="00281162"/>
    <w:rsid w:val="00281B1F"/>
    <w:rsid w:val="002821EC"/>
    <w:rsid w:val="00282596"/>
    <w:rsid w:val="00284579"/>
    <w:rsid w:val="0028549F"/>
    <w:rsid w:val="00286393"/>
    <w:rsid w:val="00294291"/>
    <w:rsid w:val="002953BA"/>
    <w:rsid w:val="00295C5B"/>
    <w:rsid w:val="00296AC9"/>
    <w:rsid w:val="002A0F3C"/>
    <w:rsid w:val="002A2D4B"/>
    <w:rsid w:val="002A44E8"/>
    <w:rsid w:val="002B0704"/>
    <w:rsid w:val="002B18F7"/>
    <w:rsid w:val="002B4ACA"/>
    <w:rsid w:val="002C096E"/>
    <w:rsid w:val="002C1174"/>
    <w:rsid w:val="002C7938"/>
    <w:rsid w:val="002D3471"/>
    <w:rsid w:val="002D4A19"/>
    <w:rsid w:val="002E2D1E"/>
    <w:rsid w:val="002F7481"/>
    <w:rsid w:val="002F77BD"/>
    <w:rsid w:val="00305859"/>
    <w:rsid w:val="00313C1C"/>
    <w:rsid w:val="00314C03"/>
    <w:rsid w:val="0031522F"/>
    <w:rsid w:val="003163A9"/>
    <w:rsid w:val="00322F37"/>
    <w:rsid w:val="00323797"/>
    <w:rsid w:val="003245D9"/>
    <w:rsid w:val="00332B94"/>
    <w:rsid w:val="00334FC9"/>
    <w:rsid w:val="00335516"/>
    <w:rsid w:val="003358D9"/>
    <w:rsid w:val="0034011F"/>
    <w:rsid w:val="00351DB2"/>
    <w:rsid w:val="003540C0"/>
    <w:rsid w:val="0035787C"/>
    <w:rsid w:val="0036158A"/>
    <w:rsid w:val="0036491C"/>
    <w:rsid w:val="00370FE8"/>
    <w:rsid w:val="00372AB9"/>
    <w:rsid w:val="00372EDE"/>
    <w:rsid w:val="00373393"/>
    <w:rsid w:val="00374D63"/>
    <w:rsid w:val="00375D09"/>
    <w:rsid w:val="00380E57"/>
    <w:rsid w:val="00380F58"/>
    <w:rsid w:val="003874B0"/>
    <w:rsid w:val="00390BE7"/>
    <w:rsid w:val="00391592"/>
    <w:rsid w:val="00391968"/>
    <w:rsid w:val="00392A83"/>
    <w:rsid w:val="003A2506"/>
    <w:rsid w:val="003A7E5B"/>
    <w:rsid w:val="003A7E89"/>
    <w:rsid w:val="003B106A"/>
    <w:rsid w:val="003B2C8E"/>
    <w:rsid w:val="003B36A8"/>
    <w:rsid w:val="003B6EF0"/>
    <w:rsid w:val="003C306B"/>
    <w:rsid w:val="003C67A1"/>
    <w:rsid w:val="003D1E76"/>
    <w:rsid w:val="003D6C3B"/>
    <w:rsid w:val="003E1E3D"/>
    <w:rsid w:val="003E4CB2"/>
    <w:rsid w:val="003E54FE"/>
    <w:rsid w:val="003E5CE5"/>
    <w:rsid w:val="003F0A8F"/>
    <w:rsid w:val="003F3CD1"/>
    <w:rsid w:val="00403D4B"/>
    <w:rsid w:val="004052D5"/>
    <w:rsid w:val="00406CFE"/>
    <w:rsid w:val="00413B6C"/>
    <w:rsid w:val="00413F44"/>
    <w:rsid w:val="00414BBB"/>
    <w:rsid w:val="004212C8"/>
    <w:rsid w:val="0042444E"/>
    <w:rsid w:val="0042481C"/>
    <w:rsid w:val="00425673"/>
    <w:rsid w:val="004258B4"/>
    <w:rsid w:val="00426A6E"/>
    <w:rsid w:val="00432166"/>
    <w:rsid w:val="00433BFD"/>
    <w:rsid w:val="00436F64"/>
    <w:rsid w:val="00441E49"/>
    <w:rsid w:val="00443554"/>
    <w:rsid w:val="00444161"/>
    <w:rsid w:val="00445658"/>
    <w:rsid w:val="00451FA8"/>
    <w:rsid w:val="00453A20"/>
    <w:rsid w:val="00454462"/>
    <w:rsid w:val="004558F2"/>
    <w:rsid w:val="00455DE0"/>
    <w:rsid w:val="00457526"/>
    <w:rsid w:val="00464560"/>
    <w:rsid w:val="00467BB9"/>
    <w:rsid w:val="004735A6"/>
    <w:rsid w:val="004749C6"/>
    <w:rsid w:val="00474DB1"/>
    <w:rsid w:val="00485F91"/>
    <w:rsid w:val="00486404"/>
    <w:rsid w:val="00490A76"/>
    <w:rsid w:val="0049242D"/>
    <w:rsid w:val="00493B4B"/>
    <w:rsid w:val="00494262"/>
    <w:rsid w:val="00497CF8"/>
    <w:rsid w:val="00497EF9"/>
    <w:rsid w:val="004A0E0E"/>
    <w:rsid w:val="004A221D"/>
    <w:rsid w:val="004A5378"/>
    <w:rsid w:val="004B0EB7"/>
    <w:rsid w:val="004B34E9"/>
    <w:rsid w:val="004B5918"/>
    <w:rsid w:val="004C0E20"/>
    <w:rsid w:val="004C1FEB"/>
    <w:rsid w:val="004C231B"/>
    <w:rsid w:val="004D08E4"/>
    <w:rsid w:val="004D15E2"/>
    <w:rsid w:val="004D1C78"/>
    <w:rsid w:val="004D37CA"/>
    <w:rsid w:val="004D44ED"/>
    <w:rsid w:val="004D5426"/>
    <w:rsid w:val="004D6494"/>
    <w:rsid w:val="004D7619"/>
    <w:rsid w:val="004E016D"/>
    <w:rsid w:val="004E1FFA"/>
    <w:rsid w:val="004E5A7E"/>
    <w:rsid w:val="004F0BCB"/>
    <w:rsid w:val="004F1A09"/>
    <w:rsid w:val="004F2DE6"/>
    <w:rsid w:val="004F3312"/>
    <w:rsid w:val="0050251B"/>
    <w:rsid w:val="0050329E"/>
    <w:rsid w:val="00503978"/>
    <w:rsid w:val="0050634C"/>
    <w:rsid w:val="005130FF"/>
    <w:rsid w:val="0051586E"/>
    <w:rsid w:val="00524F88"/>
    <w:rsid w:val="00525261"/>
    <w:rsid w:val="005269B2"/>
    <w:rsid w:val="00526B40"/>
    <w:rsid w:val="00530465"/>
    <w:rsid w:val="00542609"/>
    <w:rsid w:val="00542B72"/>
    <w:rsid w:val="005457E0"/>
    <w:rsid w:val="00546897"/>
    <w:rsid w:val="00554994"/>
    <w:rsid w:val="00555AFA"/>
    <w:rsid w:val="005568D5"/>
    <w:rsid w:val="0055753A"/>
    <w:rsid w:val="00561A01"/>
    <w:rsid w:val="005638D9"/>
    <w:rsid w:val="00563FE3"/>
    <w:rsid w:val="005671D2"/>
    <w:rsid w:val="00571005"/>
    <w:rsid w:val="0057532B"/>
    <w:rsid w:val="00576537"/>
    <w:rsid w:val="00577573"/>
    <w:rsid w:val="0058172D"/>
    <w:rsid w:val="005959A7"/>
    <w:rsid w:val="00596FFD"/>
    <w:rsid w:val="00597A0A"/>
    <w:rsid w:val="005A2C9A"/>
    <w:rsid w:val="005A360D"/>
    <w:rsid w:val="005A52A8"/>
    <w:rsid w:val="005A60FA"/>
    <w:rsid w:val="005A7420"/>
    <w:rsid w:val="005B6CC2"/>
    <w:rsid w:val="005C26B6"/>
    <w:rsid w:val="005D17AC"/>
    <w:rsid w:val="005D24EC"/>
    <w:rsid w:val="005D4BB7"/>
    <w:rsid w:val="005D4C69"/>
    <w:rsid w:val="005D5A9D"/>
    <w:rsid w:val="005D637D"/>
    <w:rsid w:val="005D7361"/>
    <w:rsid w:val="005E2983"/>
    <w:rsid w:val="005E32C9"/>
    <w:rsid w:val="005F0BAD"/>
    <w:rsid w:val="005F1CAA"/>
    <w:rsid w:val="00600008"/>
    <w:rsid w:val="00602554"/>
    <w:rsid w:val="00602AB9"/>
    <w:rsid w:val="00607124"/>
    <w:rsid w:val="0061277D"/>
    <w:rsid w:val="00612F46"/>
    <w:rsid w:val="00621BA4"/>
    <w:rsid w:val="00622CEF"/>
    <w:rsid w:val="00626494"/>
    <w:rsid w:val="00631067"/>
    <w:rsid w:val="006333BE"/>
    <w:rsid w:val="006410FE"/>
    <w:rsid w:val="0064239C"/>
    <w:rsid w:val="00643302"/>
    <w:rsid w:val="006455F8"/>
    <w:rsid w:val="00645C87"/>
    <w:rsid w:val="00646CE1"/>
    <w:rsid w:val="00651527"/>
    <w:rsid w:val="00651D2F"/>
    <w:rsid w:val="00652523"/>
    <w:rsid w:val="00654E6C"/>
    <w:rsid w:val="006554B8"/>
    <w:rsid w:val="006556F8"/>
    <w:rsid w:val="00656A8D"/>
    <w:rsid w:val="00660594"/>
    <w:rsid w:val="00662A83"/>
    <w:rsid w:val="00666B86"/>
    <w:rsid w:val="006725B4"/>
    <w:rsid w:val="00674C92"/>
    <w:rsid w:val="00680278"/>
    <w:rsid w:val="00680D04"/>
    <w:rsid w:val="006827FD"/>
    <w:rsid w:val="00684ABC"/>
    <w:rsid w:val="00685A4B"/>
    <w:rsid w:val="006936B9"/>
    <w:rsid w:val="00695A70"/>
    <w:rsid w:val="00697D69"/>
    <w:rsid w:val="006A3E8C"/>
    <w:rsid w:val="006B26C1"/>
    <w:rsid w:val="006B2A3F"/>
    <w:rsid w:val="006B413E"/>
    <w:rsid w:val="006B766E"/>
    <w:rsid w:val="006C00B0"/>
    <w:rsid w:val="006C41D2"/>
    <w:rsid w:val="006C422A"/>
    <w:rsid w:val="006C52E6"/>
    <w:rsid w:val="006D20B1"/>
    <w:rsid w:val="006D32AE"/>
    <w:rsid w:val="006D71B8"/>
    <w:rsid w:val="006E513B"/>
    <w:rsid w:val="006E5B25"/>
    <w:rsid w:val="006E60CF"/>
    <w:rsid w:val="006E6157"/>
    <w:rsid w:val="006E7AB2"/>
    <w:rsid w:val="006E7DAE"/>
    <w:rsid w:val="006F16F0"/>
    <w:rsid w:val="006F19AA"/>
    <w:rsid w:val="006F3CE3"/>
    <w:rsid w:val="006F5C76"/>
    <w:rsid w:val="0070655A"/>
    <w:rsid w:val="00706C3A"/>
    <w:rsid w:val="00713B19"/>
    <w:rsid w:val="007143CB"/>
    <w:rsid w:val="00714BBB"/>
    <w:rsid w:val="00716AA0"/>
    <w:rsid w:val="00716C4D"/>
    <w:rsid w:val="00717052"/>
    <w:rsid w:val="0071724B"/>
    <w:rsid w:val="0072009D"/>
    <w:rsid w:val="00722170"/>
    <w:rsid w:val="00722E7F"/>
    <w:rsid w:val="00725CDB"/>
    <w:rsid w:val="007263F7"/>
    <w:rsid w:val="007310E5"/>
    <w:rsid w:val="00732909"/>
    <w:rsid w:val="00737461"/>
    <w:rsid w:val="00737EFA"/>
    <w:rsid w:val="00740E2D"/>
    <w:rsid w:val="00746089"/>
    <w:rsid w:val="00750255"/>
    <w:rsid w:val="00750702"/>
    <w:rsid w:val="0075250B"/>
    <w:rsid w:val="00752E12"/>
    <w:rsid w:val="00753C4E"/>
    <w:rsid w:val="00760A48"/>
    <w:rsid w:val="0076388E"/>
    <w:rsid w:val="00766A75"/>
    <w:rsid w:val="00774D18"/>
    <w:rsid w:val="00776FCE"/>
    <w:rsid w:val="0077724B"/>
    <w:rsid w:val="00782646"/>
    <w:rsid w:val="007838CB"/>
    <w:rsid w:val="00787AA6"/>
    <w:rsid w:val="00787B37"/>
    <w:rsid w:val="00795784"/>
    <w:rsid w:val="007A1AF4"/>
    <w:rsid w:val="007A1CCB"/>
    <w:rsid w:val="007A3EE1"/>
    <w:rsid w:val="007B0E0A"/>
    <w:rsid w:val="007C40DD"/>
    <w:rsid w:val="007D2733"/>
    <w:rsid w:val="007D371C"/>
    <w:rsid w:val="007D4DBF"/>
    <w:rsid w:val="007D5581"/>
    <w:rsid w:val="007D70CC"/>
    <w:rsid w:val="007E0ECA"/>
    <w:rsid w:val="007E1EC5"/>
    <w:rsid w:val="007E46F2"/>
    <w:rsid w:val="007E54E1"/>
    <w:rsid w:val="007E5502"/>
    <w:rsid w:val="007E639D"/>
    <w:rsid w:val="007E687D"/>
    <w:rsid w:val="007E7C99"/>
    <w:rsid w:val="007F265B"/>
    <w:rsid w:val="007F4817"/>
    <w:rsid w:val="00800E9B"/>
    <w:rsid w:val="0080664B"/>
    <w:rsid w:val="00807FB7"/>
    <w:rsid w:val="00811B2E"/>
    <w:rsid w:val="00815636"/>
    <w:rsid w:val="00816474"/>
    <w:rsid w:val="0082092A"/>
    <w:rsid w:val="0082565A"/>
    <w:rsid w:val="00831E62"/>
    <w:rsid w:val="00833139"/>
    <w:rsid w:val="0083348A"/>
    <w:rsid w:val="008348EA"/>
    <w:rsid w:val="00837982"/>
    <w:rsid w:val="008411A5"/>
    <w:rsid w:val="0084224A"/>
    <w:rsid w:val="00842B8B"/>
    <w:rsid w:val="0085363F"/>
    <w:rsid w:val="00856E53"/>
    <w:rsid w:val="008573F2"/>
    <w:rsid w:val="00857FF2"/>
    <w:rsid w:val="00862E73"/>
    <w:rsid w:val="00865CC3"/>
    <w:rsid w:val="0087351F"/>
    <w:rsid w:val="00873941"/>
    <w:rsid w:val="00874891"/>
    <w:rsid w:val="00874F28"/>
    <w:rsid w:val="008772A1"/>
    <w:rsid w:val="0087730B"/>
    <w:rsid w:val="008823A6"/>
    <w:rsid w:val="00884922"/>
    <w:rsid w:val="00885A93"/>
    <w:rsid w:val="00890367"/>
    <w:rsid w:val="00890DE8"/>
    <w:rsid w:val="00894FA6"/>
    <w:rsid w:val="008A2301"/>
    <w:rsid w:val="008A259B"/>
    <w:rsid w:val="008A289F"/>
    <w:rsid w:val="008A61A8"/>
    <w:rsid w:val="008B08F2"/>
    <w:rsid w:val="008B1A47"/>
    <w:rsid w:val="008B3074"/>
    <w:rsid w:val="008B339E"/>
    <w:rsid w:val="008B7457"/>
    <w:rsid w:val="008C0928"/>
    <w:rsid w:val="008C2C43"/>
    <w:rsid w:val="008C7F1D"/>
    <w:rsid w:val="008D2378"/>
    <w:rsid w:val="008D2AE0"/>
    <w:rsid w:val="008D4218"/>
    <w:rsid w:val="008D79B5"/>
    <w:rsid w:val="008E0ACB"/>
    <w:rsid w:val="008E23A6"/>
    <w:rsid w:val="008E3112"/>
    <w:rsid w:val="008E4D14"/>
    <w:rsid w:val="008E7067"/>
    <w:rsid w:val="00900437"/>
    <w:rsid w:val="00905027"/>
    <w:rsid w:val="00905EA8"/>
    <w:rsid w:val="00910615"/>
    <w:rsid w:val="009123C9"/>
    <w:rsid w:val="0091698C"/>
    <w:rsid w:val="009173D1"/>
    <w:rsid w:val="00925F47"/>
    <w:rsid w:val="00934AEC"/>
    <w:rsid w:val="0093568E"/>
    <w:rsid w:val="009365C4"/>
    <w:rsid w:val="00944409"/>
    <w:rsid w:val="009448AA"/>
    <w:rsid w:val="009464CB"/>
    <w:rsid w:val="00955B68"/>
    <w:rsid w:val="009573D5"/>
    <w:rsid w:val="0095741C"/>
    <w:rsid w:val="0096101E"/>
    <w:rsid w:val="009619AA"/>
    <w:rsid w:val="00963BB7"/>
    <w:rsid w:val="009641EA"/>
    <w:rsid w:val="00967A9C"/>
    <w:rsid w:val="00967BA6"/>
    <w:rsid w:val="00972609"/>
    <w:rsid w:val="00972A6E"/>
    <w:rsid w:val="0097751A"/>
    <w:rsid w:val="0097779F"/>
    <w:rsid w:val="0098031F"/>
    <w:rsid w:val="00983F8C"/>
    <w:rsid w:val="00984361"/>
    <w:rsid w:val="00985AF1"/>
    <w:rsid w:val="00990324"/>
    <w:rsid w:val="00994AD3"/>
    <w:rsid w:val="00995915"/>
    <w:rsid w:val="009A32D3"/>
    <w:rsid w:val="009A3C06"/>
    <w:rsid w:val="009A4901"/>
    <w:rsid w:val="009A744B"/>
    <w:rsid w:val="009B6AAD"/>
    <w:rsid w:val="009C320C"/>
    <w:rsid w:val="009C4CB7"/>
    <w:rsid w:val="009C5B80"/>
    <w:rsid w:val="009D1860"/>
    <w:rsid w:val="009E0810"/>
    <w:rsid w:val="009E1DAA"/>
    <w:rsid w:val="009F175D"/>
    <w:rsid w:val="00A02B84"/>
    <w:rsid w:val="00A035E0"/>
    <w:rsid w:val="00A1103D"/>
    <w:rsid w:val="00A13CA7"/>
    <w:rsid w:val="00A15565"/>
    <w:rsid w:val="00A16DB5"/>
    <w:rsid w:val="00A21256"/>
    <w:rsid w:val="00A2342B"/>
    <w:rsid w:val="00A26221"/>
    <w:rsid w:val="00A37F18"/>
    <w:rsid w:val="00A405A9"/>
    <w:rsid w:val="00A40D69"/>
    <w:rsid w:val="00A4115E"/>
    <w:rsid w:val="00A43207"/>
    <w:rsid w:val="00A43913"/>
    <w:rsid w:val="00A45684"/>
    <w:rsid w:val="00A457C1"/>
    <w:rsid w:val="00A45EC5"/>
    <w:rsid w:val="00A53274"/>
    <w:rsid w:val="00A53E58"/>
    <w:rsid w:val="00A5715A"/>
    <w:rsid w:val="00A61883"/>
    <w:rsid w:val="00A634BE"/>
    <w:rsid w:val="00A638A4"/>
    <w:rsid w:val="00A65522"/>
    <w:rsid w:val="00A72635"/>
    <w:rsid w:val="00A81872"/>
    <w:rsid w:val="00A8472F"/>
    <w:rsid w:val="00A95A8F"/>
    <w:rsid w:val="00AA0883"/>
    <w:rsid w:val="00AA119A"/>
    <w:rsid w:val="00AB229C"/>
    <w:rsid w:val="00AB2E23"/>
    <w:rsid w:val="00AB3C97"/>
    <w:rsid w:val="00AB48E3"/>
    <w:rsid w:val="00AC1183"/>
    <w:rsid w:val="00AC3B8E"/>
    <w:rsid w:val="00AC3CAD"/>
    <w:rsid w:val="00AC54A0"/>
    <w:rsid w:val="00AC5D22"/>
    <w:rsid w:val="00AC7BD0"/>
    <w:rsid w:val="00AD02C1"/>
    <w:rsid w:val="00AD0848"/>
    <w:rsid w:val="00AD17DF"/>
    <w:rsid w:val="00AD7506"/>
    <w:rsid w:val="00AE1E7B"/>
    <w:rsid w:val="00AF4996"/>
    <w:rsid w:val="00B02A5E"/>
    <w:rsid w:val="00B02CF0"/>
    <w:rsid w:val="00B04850"/>
    <w:rsid w:val="00B103ED"/>
    <w:rsid w:val="00B22838"/>
    <w:rsid w:val="00B2516C"/>
    <w:rsid w:val="00B26895"/>
    <w:rsid w:val="00B270C6"/>
    <w:rsid w:val="00B368A5"/>
    <w:rsid w:val="00B42AEA"/>
    <w:rsid w:val="00B4517F"/>
    <w:rsid w:val="00B46413"/>
    <w:rsid w:val="00B47614"/>
    <w:rsid w:val="00B517FE"/>
    <w:rsid w:val="00B52833"/>
    <w:rsid w:val="00B538A2"/>
    <w:rsid w:val="00B552EE"/>
    <w:rsid w:val="00B55555"/>
    <w:rsid w:val="00B556B5"/>
    <w:rsid w:val="00B62456"/>
    <w:rsid w:val="00B63116"/>
    <w:rsid w:val="00B73ED5"/>
    <w:rsid w:val="00B7466C"/>
    <w:rsid w:val="00B828EA"/>
    <w:rsid w:val="00B831F2"/>
    <w:rsid w:val="00B83887"/>
    <w:rsid w:val="00B84242"/>
    <w:rsid w:val="00B859EA"/>
    <w:rsid w:val="00B90872"/>
    <w:rsid w:val="00B92ADF"/>
    <w:rsid w:val="00B92D66"/>
    <w:rsid w:val="00B93FE9"/>
    <w:rsid w:val="00B94A5C"/>
    <w:rsid w:val="00B96F95"/>
    <w:rsid w:val="00BA10D7"/>
    <w:rsid w:val="00BA230B"/>
    <w:rsid w:val="00BA4A67"/>
    <w:rsid w:val="00BA676F"/>
    <w:rsid w:val="00BB05FE"/>
    <w:rsid w:val="00BB130D"/>
    <w:rsid w:val="00BC199F"/>
    <w:rsid w:val="00BC334C"/>
    <w:rsid w:val="00BC7231"/>
    <w:rsid w:val="00BD3D4F"/>
    <w:rsid w:val="00BD3F3F"/>
    <w:rsid w:val="00BD7124"/>
    <w:rsid w:val="00BD75AF"/>
    <w:rsid w:val="00BE1319"/>
    <w:rsid w:val="00BE18EA"/>
    <w:rsid w:val="00BE5548"/>
    <w:rsid w:val="00BE69F4"/>
    <w:rsid w:val="00BE6D59"/>
    <w:rsid w:val="00BE7C49"/>
    <w:rsid w:val="00BF1C90"/>
    <w:rsid w:val="00BF39D1"/>
    <w:rsid w:val="00BF3A58"/>
    <w:rsid w:val="00BF5074"/>
    <w:rsid w:val="00C019FB"/>
    <w:rsid w:val="00C02145"/>
    <w:rsid w:val="00C02BB9"/>
    <w:rsid w:val="00C07173"/>
    <w:rsid w:val="00C142D3"/>
    <w:rsid w:val="00C14388"/>
    <w:rsid w:val="00C152CF"/>
    <w:rsid w:val="00C209B4"/>
    <w:rsid w:val="00C22046"/>
    <w:rsid w:val="00C24D29"/>
    <w:rsid w:val="00C26A8D"/>
    <w:rsid w:val="00C33389"/>
    <w:rsid w:val="00C3524C"/>
    <w:rsid w:val="00C367D1"/>
    <w:rsid w:val="00C41734"/>
    <w:rsid w:val="00C4384D"/>
    <w:rsid w:val="00C46AEE"/>
    <w:rsid w:val="00C5260A"/>
    <w:rsid w:val="00C5524B"/>
    <w:rsid w:val="00C55C2B"/>
    <w:rsid w:val="00C56852"/>
    <w:rsid w:val="00C60364"/>
    <w:rsid w:val="00C603DE"/>
    <w:rsid w:val="00C62870"/>
    <w:rsid w:val="00C62D36"/>
    <w:rsid w:val="00C63125"/>
    <w:rsid w:val="00C70B91"/>
    <w:rsid w:val="00C717E6"/>
    <w:rsid w:val="00C728BA"/>
    <w:rsid w:val="00C72B3F"/>
    <w:rsid w:val="00C74976"/>
    <w:rsid w:val="00C776A6"/>
    <w:rsid w:val="00C80F0C"/>
    <w:rsid w:val="00C817EA"/>
    <w:rsid w:val="00C82FF5"/>
    <w:rsid w:val="00C84334"/>
    <w:rsid w:val="00C84B36"/>
    <w:rsid w:val="00C8517C"/>
    <w:rsid w:val="00C8524E"/>
    <w:rsid w:val="00C8570E"/>
    <w:rsid w:val="00C872F3"/>
    <w:rsid w:val="00C91066"/>
    <w:rsid w:val="00C9118F"/>
    <w:rsid w:val="00C91411"/>
    <w:rsid w:val="00C966F5"/>
    <w:rsid w:val="00CA1A2B"/>
    <w:rsid w:val="00CA5212"/>
    <w:rsid w:val="00CA65FE"/>
    <w:rsid w:val="00CA7006"/>
    <w:rsid w:val="00CA7496"/>
    <w:rsid w:val="00CB6A4B"/>
    <w:rsid w:val="00CC1807"/>
    <w:rsid w:val="00CC2BBD"/>
    <w:rsid w:val="00CC359A"/>
    <w:rsid w:val="00CD2020"/>
    <w:rsid w:val="00CD2572"/>
    <w:rsid w:val="00CD2BF5"/>
    <w:rsid w:val="00CD45FB"/>
    <w:rsid w:val="00CD4AD1"/>
    <w:rsid w:val="00CE04C0"/>
    <w:rsid w:val="00CE0617"/>
    <w:rsid w:val="00CE0E68"/>
    <w:rsid w:val="00CE5DAA"/>
    <w:rsid w:val="00CE67A3"/>
    <w:rsid w:val="00CE7DD2"/>
    <w:rsid w:val="00CF3AD6"/>
    <w:rsid w:val="00D00293"/>
    <w:rsid w:val="00D01346"/>
    <w:rsid w:val="00D066A0"/>
    <w:rsid w:val="00D1401B"/>
    <w:rsid w:val="00D140DF"/>
    <w:rsid w:val="00D147D2"/>
    <w:rsid w:val="00D16962"/>
    <w:rsid w:val="00D22D9B"/>
    <w:rsid w:val="00D27E80"/>
    <w:rsid w:val="00D30AD3"/>
    <w:rsid w:val="00D3515C"/>
    <w:rsid w:val="00D40EC0"/>
    <w:rsid w:val="00D41CCF"/>
    <w:rsid w:val="00D43CA8"/>
    <w:rsid w:val="00D45BD6"/>
    <w:rsid w:val="00D5158A"/>
    <w:rsid w:val="00D51774"/>
    <w:rsid w:val="00D574FF"/>
    <w:rsid w:val="00D57BD2"/>
    <w:rsid w:val="00D61287"/>
    <w:rsid w:val="00D6171C"/>
    <w:rsid w:val="00D704C2"/>
    <w:rsid w:val="00D7303C"/>
    <w:rsid w:val="00D74AD9"/>
    <w:rsid w:val="00D77A7B"/>
    <w:rsid w:val="00D812BC"/>
    <w:rsid w:val="00D84201"/>
    <w:rsid w:val="00D86646"/>
    <w:rsid w:val="00D87BE2"/>
    <w:rsid w:val="00D90036"/>
    <w:rsid w:val="00D90C0B"/>
    <w:rsid w:val="00D93C1A"/>
    <w:rsid w:val="00DA5355"/>
    <w:rsid w:val="00DA69BE"/>
    <w:rsid w:val="00DB1E99"/>
    <w:rsid w:val="00DB2F30"/>
    <w:rsid w:val="00DB2F81"/>
    <w:rsid w:val="00DB58BE"/>
    <w:rsid w:val="00DC4B7B"/>
    <w:rsid w:val="00DD047E"/>
    <w:rsid w:val="00DE34A1"/>
    <w:rsid w:val="00DE4D8F"/>
    <w:rsid w:val="00DE5E34"/>
    <w:rsid w:val="00DE64B8"/>
    <w:rsid w:val="00DF22FF"/>
    <w:rsid w:val="00DF4FEF"/>
    <w:rsid w:val="00E02C6D"/>
    <w:rsid w:val="00E03136"/>
    <w:rsid w:val="00E033A4"/>
    <w:rsid w:val="00E0774F"/>
    <w:rsid w:val="00E15526"/>
    <w:rsid w:val="00E16AD6"/>
    <w:rsid w:val="00E20400"/>
    <w:rsid w:val="00E20E3A"/>
    <w:rsid w:val="00E379F5"/>
    <w:rsid w:val="00E4227D"/>
    <w:rsid w:val="00E42574"/>
    <w:rsid w:val="00E44E20"/>
    <w:rsid w:val="00E50D50"/>
    <w:rsid w:val="00E52E6B"/>
    <w:rsid w:val="00E55F1A"/>
    <w:rsid w:val="00E579D2"/>
    <w:rsid w:val="00E57BF7"/>
    <w:rsid w:val="00E604AD"/>
    <w:rsid w:val="00E611B5"/>
    <w:rsid w:val="00E613F2"/>
    <w:rsid w:val="00E679A0"/>
    <w:rsid w:val="00E7063E"/>
    <w:rsid w:val="00E73881"/>
    <w:rsid w:val="00E75488"/>
    <w:rsid w:val="00E76BFC"/>
    <w:rsid w:val="00E8247C"/>
    <w:rsid w:val="00E879DF"/>
    <w:rsid w:val="00E92286"/>
    <w:rsid w:val="00E95C82"/>
    <w:rsid w:val="00E96043"/>
    <w:rsid w:val="00E969AF"/>
    <w:rsid w:val="00EA2391"/>
    <w:rsid w:val="00EA2A42"/>
    <w:rsid w:val="00EA40DB"/>
    <w:rsid w:val="00EA48A5"/>
    <w:rsid w:val="00EB0322"/>
    <w:rsid w:val="00EB0914"/>
    <w:rsid w:val="00EB2371"/>
    <w:rsid w:val="00EB3D41"/>
    <w:rsid w:val="00EB462E"/>
    <w:rsid w:val="00EC01A6"/>
    <w:rsid w:val="00EC1B2B"/>
    <w:rsid w:val="00EC3486"/>
    <w:rsid w:val="00EC5609"/>
    <w:rsid w:val="00ED073A"/>
    <w:rsid w:val="00ED47AC"/>
    <w:rsid w:val="00ED4B66"/>
    <w:rsid w:val="00ED537E"/>
    <w:rsid w:val="00EE1A24"/>
    <w:rsid w:val="00EE40A5"/>
    <w:rsid w:val="00EE4954"/>
    <w:rsid w:val="00EF0F82"/>
    <w:rsid w:val="00EF3575"/>
    <w:rsid w:val="00EF3A6D"/>
    <w:rsid w:val="00EF5541"/>
    <w:rsid w:val="00F0075B"/>
    <w:rsid w:val="00F063AF"/>
    <w:rsid w:val="00F0681A"/>
    <w:rsid w:val="00F074B2"/>
    <w:rsid w:val="00F07A06"/>
    <w:rsid w:val="00F11FB0"/>
    <w:rsid w:val="00F12FD3"/>
    <w:rsid w:val="00F141BE"/>
    <w:rsid w:val="00F16BCC"/>
    <w:rsid w:val="00F27707"/>
    <w:rsid w:val="00F31177"/>
    <w:rsid w:val="00F31AAC"/>
    <w:rsid w:val="00F35809"/>
    <w:rsid w:val="00F37F4E"/>
    <w:rsid w:val="00F40189"/>
    <w:rsid w:val="00F4633A"/>
    <w:rsid w:val="00F478D6"/>
    <w:rsid w:val="00F51453"/>
    <w:rsid w:val="00F51EFA"/>
    <w:rsid w:val="00F52691"/>
    <w:rsid w:val="00F6050D"/>
    <w:rsid w:val="00F621BF"/>
    <w:rsid w:val="00F64900"/>
    <w:rsid w:val="00F715F5"/>
    <w:rsid w:val="00F72DE1"/>
    <w:rsid w:val="00F74958"/>
    <w:rsid w:val="00F821B9"/>
    <w:rsid w:val="00F859DB"/>
    <w:rsid w:val="00F90852"/>
    <w:rsid w:val="00F928C8"/>
    <w:rsid w:val="00F94F60"/>
    <w:rsid w:val="00FA009F"/>
    <w:rsid w:val="00FA13BF"/>
    <w:rsid w:val="00FA1FDA"/>
    <w:rsid w:val="00FA36C9"/>
    <w:rsid w:val="00FA49FC"/>
    <w:rsid w:val="00FC34E7"/>
    <w:rsid w:val="00FC57BA"/>
    <w:rsid w:val="00FC7147"/>
    <w:rsid w:val="00FC74F9"/>
    <w:rsid w:val="00FD0C09"/>
    <w:rsid w:val="00FD3F20"/>
    <w:rsid w:val="00FD5697"/>
    <w:rsid w:val="00FD5917"/>
    <w:rsid w:val="00FE0455"/>
    <w:rsid w:val="00FE46EF"/>
    <w:rsid w:val="00FE7C24"/>
    <w:rsid w:val="00FF106F"/>
    <w:rsid w:val="00FF2F72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5F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51586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/>
    </w:pPr>
  </w:style>
  <w:style w:type="character" w:customStyle="1" w:styleId="a4">
    <w:name w:val="Основной текст Знак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F4F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0F4F7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styleId="a5">
    <w:name w:val="Hyperlink"/>
    <w:uiPriority w:val="99"/>
    <w:rsid w:val="000F4F7B"/>
    <w:rPr>
      <w:color w:val="0000FF"/>
      <w:u w:val="single"/>
    </w:rPr>
  </w:style>
  <w:style w:type="table" w:styleId="a6">
    <w:name w:val="Table Grid"/>
    <w:basedOn w:val="a1"/>
    <w:uiPriority w:val="59"/>
    <w:rsid w:val="000F4F7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1D2BCF"/>
    <w:rPr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F749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F74958"/>
  </w:style>
  <w:style w:type="paragraph" w:styleId="ab">
    <w:name w:val="footer"/>
    <w:basedOn w:val="a"/>
    <w:link w:val="ac"/>
    <w:unhideWhenUsed/>
    <w:rsid w:val="00F749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74958"/>
  </w:style>
  <w:style w:type="paragraph" w:styleId="ad">
    <w:name w:val="Body Text Indent"/>
    <w:basedOn w:val="a"/>
    <w:link w:val="ae"/>
    <w:uiPriority w:val="99"/>
    <w:semiHidden/>
    <w:unhideWhenUsed/>
    <w:rsid w:val="00D43CA8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43CA8"/>
  </w:style>
  <w:style w:type="character" w:customStyle="1" w:styleId="af">
    <w:name w:val="Основной текст_"/>
    <w:link w:val="11"/>
    <w:rsid w:val="00294291"/>
    <w:rPr>
      <w:spacing w:val="-1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294291"/>
    <w:pPr>
      <w:widowControl w:val="0"/>
      <w:shd w:val="clear" w:color="auto" w:fill="FFFFFF"/>
      <w:spacing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0">
    <w:name w:val="List Paragraph"/>
    <w:basedOn w:val="a"/>
    <w:link w:val="af1"/>
    <w:qFormat/>
    <w:rsid w:val="00044CF3"/>
    <w:pPr>
      <w:ind w:left="720"/>
      <w:contextualSpacing/>
    </w:pPr>
  </w:style>
  <w:style w:type="character" w:styleId="af2">
    <w:name w:val="page number"/>
    <w:basedOn w:val="a0"/>
    <w:rsid w:val="005D7361"/>
  </w:style>
  <w:style w:type="character" w:customStyle="1" w:styleId="pre">
    <w:name w:val="pre"/>
    <w:rsid w:val="005D7361"/>
  </w:style>
  <w:style w:type="character" w:customStyle="1" w:styleId="blk">
    <w:name w:val="blk"/>
    <w:basedOn w:val="a0"/>
    <w:rsid w:val="00EB2371"/>
  </w:style>
  <w:style w:type="paragraph" w:customStyle="1" w:styleId="12">
    <w:name w:val="Без интервала1"/>
    <w:uiPriority w:val="99"/>
    <w:qFormat/>
    <w:rsid w:val="004558F2"/>
    <w:pPr>
      <w:suppressAutoHyphens/>
    </w:pPr>
    <w:rPr>
      <w:rFonts w:eastAsia="Arial"/>
      <w:sz w:val="22"/>
      <w:szCs w:val="22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4558F2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4558F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558F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576537"/>
    <w:rPr>
      <w:rFonts w:ascii="Arial" w:eastAsia="Times New Roman" w:hAnsi="Arial" w:cs="Arial"/>
      <w:lang w:val="ru-RU" w:eastAsia="ru-RU" w:bidi="ar-SA"/>
    </w:rPr>
  </w:style>
  <w:style w:type="character" w:customStyle="1" w:styleId="af5">
    <w:name w:val="Гипертекстовая ссылка"/>
    <w:uiPriority w:val="99"/>
    <w:rsid w:val="00CA65FE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51586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rsid w:val="00A405A9"/>
    <w:rPr>
      <w:sz w:val="22"/>
      <w:szCs w:val="22"/>
      <w:lang w:eastAsia="en-US"/>
    </w:rPr>
  </w:style>
  <w:style w:type="paragraph" w:styleId="2">
    <w:name w:val="toc 2"/>
    <w:next w:val="a"/>
    <w:link w:val="20"/>
    <w:uiPriority w:val="39"/>
    <w:rsid w:val="003D1E76"/>
    <w:pPr>
      <w:ind w:left="200"/>
    </w:pPr>
    <w:rPr>
      <w:rFonts w:ascii="XO Thames" w:eastAsia="Times New Roman" w:hAnsi="XO Thames"/>
      <w:color w:val="000000"/>
      <w:sz w:val="28"/>
    </w:rPr>
  </w:style>
  <w:style w:type="character" w:customStyle="1" w:styleId="20">
    <w:name w:val="Оглавление 2 Знак"/>
    <w:link w:val="2"/>
    <w:uiPriority w:val="39"/>
    <w:rsid w:val="003D1E76"/>
    <w:rPr>
      <w:rFonts w:ascii="XO Thames" w:eastAsia="Times New Roman" w:hAnsi="XO Thames"/>
      <w:color w:val="000000"/>
      <w:sz w:val="28"/>
    </w:rPr>
  </w:style>
  <w:style w:type="character" w:customStyle="1" w:styleId="af1">
    <w:name w:val="Абзац списка Знак"/>
    <w:basedOn w:val="a0"/>
    <w:link w:val="af0"/>
    <w:rsid w:val="000C32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C7EF8-A5A5-478B-93A3-2E7E59C7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6298</Words>
  <Characters>35905</Characters>
  <Application>Microsoft Office Word</Application>
  <DocSecurity>0</DocSecurity>
  <Lines>299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1. Установить, что в 2024 году Управление Федерального казначейства по Ростовско</vt:lpstr>
      <vt:lpstr>    2. Казначейскому сопровождению подлежат средства, получаемые на основании муници</vt:lpstr>
      <vt:lpstr>    1) авансы и расчеты по муниципальным контрактам, заключаемым на сумму более 50 0</vt:lpstr>
      <vt:lpstr>    2) авансы и расчеты по контрактам (договорам) на сумму более 50 000,0 тыс. рубле</vt:lpstr>
      <vt:lpstr>    3. Управление Федерального казначейства по Ростовской области осуществляет казна</vt:lpstr>
    </vt:vector>
  </TitlesOfParts>
  <Company>SPecialiST RePack</Company>
  <LinksUpToDate>false</LinksUpToDate>
  <CharactersWithSpaces>42119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4</cp:revision>
  <cp:lastPrinted>2024-02-29T08:14:00Z</cp:lastPrinted>
  <dcterms:created xsi:type="dcterms:W3CDTF">2024-02-28T16:38:00Z</dcterms:created>
  <dcterms:modified xsi:type="dcterms:W3CDTF">2024-02-29T08:16:00Z</dcterms:modified>
</cp:coreProperties>
</file>